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FB1518" w14:textId="77777777" w:rsidR="00336034" w:rsidRPr="00552A35" w:rsidRDefault="00336034" w:rsidP="00E66396">
      <w:pPr>
        <w:spacing w:line="240" w:lineRule="auto"/>
        <w:jc w:val="center"/>
        <w:rPr>
          <w:rFonts w:ascii="Bahnschrift" w:eastAsia="Calibri" w:hAnsi="Bahnschrift" w:cs="Calibri"/>
          <w:b/>
          <w:sz w:val="24"/>
          <w:szCs w:val="24"/>
        </w:rPr>
      </w:pPr>
    </w:p>
    <w:p w14:paraId="2751E40F" w14:textId="53770F6B" w:rsidR="00121F05" w:rsidRPr="00552A35" w:rsidRDefault="00F1769B" w:rsidP="000D5AD9">
      <w:pPr>
        <w:spacing w:line="240" w:lineRule="auto"/>
        <w:jc w:val="center"/>
        <w:rPr>
          <w:rFonts w:ascii="Bahnschrift" w:eastAsia="Calibri" w:hAnsi="Bahnschrift" w:cs="Calibri"/>
          <w:b/>
          <w:sz w:val="32"/>
          <w:szCs w:val="32"/>
        </w:rPr>
      </w:pPr>
      <w:bookmarkStart w:id="0" w:name="_Hlk182836125"/>
      <w:r w:rsidRPr="00552A35">
        <w:rPr>
          <w:rFonts w:ascii="Bahnschrift" w:eastAsia="Calibri" w:hAnsi="Bahnschrift" w:cs="Calibri"/>
          <w:b/>
          <w:sz w:val="32"/>
          <w:szCs w:val="32"/>
        </w:rPr>
        <w:t xml:space="preserve">EDITAL DE CHAMAMENTO PÚBLICO Nº </w:t>
      </w:r>
      <w:r w:rsidR="000859F5">
        <w:rPr>
          <w:rFonts w:ascii="Bahnschrift" w:eastAsia="Calibri" w:hAnsi="Bahnschrift" w:cs="Calibri"/>
          <w:b/>
          <w:sz w:val="32"/>
          <w:szCs w:val="32"/>
        </w:rPr>
        <w:t>118</w:t>
      </w:r>
      <w:r w:rsidRPr="00552A35">
        <w:rPr>
          <w:rFonts w:ascii="Bahnschrift" w:eastAsia="Calibri" w:hAnsi="Bahnschrift" w:cs="Calibri"/>
          <w:b/>
          <w:sz w:val="32"/>
          <w:szCs w:val="32"/>
        </w:rPr>
        <w:t>/2024</w:t>
      </w:r>
    </w:p>
    <w:bookmarkEnd w:id="0"/>
    <w:p w14:paraId="2D978845" w14:textId="77777777" w:rsidR="002507AF" w:rsidRPr="00552A35" w:rsidRDefault="002507AF" w:rsidP="000D5AD9">
      <w:pPr>
        <w:spacing w:line="240" w:lineRule="auto"/>
        <w:jc w:val="center"/>
        <w:rPr>
          <w:rFonts w:ascii="Bahnschrift" w:eastAsia="Calibri" w:hAnsi="Bahnschrift" w:cs="Calibri"/>
          <w:b/>
          <w:sz w:val="24"/>
          <w:szCs w:val="24"/>
        </w:rPr>
      </w:pPr>
    </w:p>
    <w:p w14:paraId="01C0F03A" w14:textId="77777777" w:rsidR="000D5AD9" w:rsidRDefault="000D5AD9" w:rsidP="000D5AD9">
      <w:pPr>
        <w:spacing w:line="240" w:lineRule="auto"/>
        <w:jc w:val="center"/>
        <w:rPr>
          <w:rFonts w:ascii="Bahnschrift" w:eastAsia="Calibri" w:hAnsi="Bahnschrift" w:cs="Calibri"/>
          <w:b/>
          <w:sz w:val="24"/>
          <w:szCs w:val="24"/>
        </w:rPr>
      </w:pPr>
    </w:p>
    <w:p w14:paraId="58A3DE4E" w14:textId="10E0E47B" w:rsidR="005C3E61" w:rsidRPr="00552A35" w:rsidRDefault="00E460CE" w:rsidP="00F8544B">
      <w:pPr>
        <w:spacing w:line="240" w:lineRule="auto"/>
        <w:ind w:left="4536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E87084">
        <w:rPr>
          <w:rFonts w:ascii="Bahnschrift" w:eastAsia="Calibri" w:hAnsi="Bahnschrift" w:cs="Calibri"/>
          <w:bCs/>
        </w:rPr>
        <w:t>Edital de ch</w:t>
      </w:r>
      <w:r w:rsidRPr="0017130D">
        <w:rPr>
          <w:rFonts w:ascii="Bahnschrift" w:eastAsia="Calibri" w:hAnsi="Bahnschrift" w:cs="Calibri"/>
          <w:bCs/>
        </w:rPr>
        <w:t xml:space="preserve">amamento público para </w:t>
      </w:r>
      <w:r>
        <w:rPr>
          <w:rFonts w:ascii="Bahnschrift" w:eastAsia="Calibri" w:hAnsi="Bahnschrift" w:cs="Calibri"/>
          <w:bCs/>
        </w:rPr>
        <w:t>fomento à execução</w:t>
      </w:r>
      <w:r w:rsidR="000C259D">
        <w:rPr>
          <w:rFonts w:ascii="Bahnschrift" w:eastAsia="Calibri" w:hAnsi="Bahnschrift" w:cs="Calibri"/>
          <w:bCs/>
        </w:rPr>
        <w:t xml:space="preserve"> </w:t>
      </w:r>
      <w:r>
        <w:rPr>
          <w:rFonts w:ascii="Bahnschrift" w:eastAsia="Calibri" w:hAnsi="Bahnschrift" w:cs="Calibri"/>
          <w:bCs/>
        </w:rPr>
        <w:t xml:space="preserve">de </w:t>
      </w:r>
      <w:r w:rsidR="003800E0">
        <w:rPr>
          <w:rFonts w:ascii="Bahnschrift" w:eastAsia="Calibri" w:hAnsi="Bahnschrift" w:cs="Calibri"/>
          <w:bCs/>
        </w:rPr>
        <w:t>projetos culturais</w:t>
      </w:r>
      <w:r>
        <w:rPr>
          <w:rFonts w:ascii="Bahnschrift" w:eastAsia="Calibri" w:hAnsi="Bahnschrift" w:cs="Calibri"/>
          <w:bCs/>
        </w:rPr>
        <w:t xml:space="preserve"> </w:t>
      </w:r>
      <w:r w:rsidR="00F8544B" w:rsidRPr="0017130D">
        <w:rPr>
          <w:rFonts w:ascii="Bahnschrift" w:hAnsi="Bahnschrift"/>
        </w:rPr>
        <w:t>em conformidade com a Lei nº 14.339 de 8</w:t>
      </w:r>
      <w:r w:rsidR="00F8544B" w:rsidRPr="00E87084">
        <w:rPr>
          <w:rFonts w:ascii="Bahnschrift" w:hAnsi="Bahnschrift"/>
        </w:rPr>
        <w:t xml:space="preserve"> de julho de 2022, regulamentada pelo Decreto n° 11.740 de 18 de outubro de 2023</w:t>
      </w:r>
      <w:r w:rsidR="00F8544B" w:rsidRPr="00E87084">
        <w:rPr>
          <w:rFonts w:ascii="Bahnschrift" w:hAnsi="Bahnschrift"/>
          <w:bCs/>
        </w:rPr>
        <w:t>.</w:t>
      </w:r>
    </w:p>
    <w:p w14:paraId="65018EA1" w14:textId="77777777" w:rsidR="00E737ED" w:rsidRPr="00552A35" w:rsidRDefault="00E737ED" w:rsidP="00221F93">
      <w:pP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05B02C10" w14:textId="77777777" w:rsidR="00640D15" w:rsidRPr="00552A35" w:rsidRDefault="00640D15" w:rsidP="000D5AD9">
      <w:pP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18FF3FB8" w14:textId="014589B1" w:rsidR="00C54CC9" w:rsidRPr="00552A35" w:rsidRDefault="00B94707" w:rsidP="000D5A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hAnsi="Bahnschrift"/>
          <w:sz w:val="24"/>
          <w:szCs w:val="24"/>
        </w:rPr>
      </w:pPr>
      <w:bookmarkStart w:id="1" w:name="_Hlk181273817"/>
      <w:r w:rsidRPr="00552A35">
        <w:rPr>
          <w:rFonts w:ascii="Bahnschrift" w:hAnsi="Bahnschrift" w:cs="Calibri"/>
          <w:sz w:val="24"/>
          <w:szCs w:val="24"/>
        </w:rPr>
        <w:t xml:space="preserve">A </w:t>
      </w:r>
      <w:r w:rsidR="00F95FF1">
        <w:rPr>
          <w:rFonts w:ascii="Bahnschrift" w:hAnsi="Bahnschrift" w:cs="Calibri"/>
          <w:sz w:val="24"/>
          <w:szCs w:val="24"/>
        </w:rPr>
        <w:t xml:space="preserve">PREFEITURA DO MUNICÍPIO DE IBIPORÃ, por meio da </w:t>
      </w:r>
      <w:r w:rsidR="00F95FF1">
        <w:rPr>
          <w:rFonts w:ascii="Bahnschrift" w:hAnsi="Bahnschrift"/>
          <w:sz w:val="24"/>
          <w:szCs w:val="24"/>
        </w:rPr>
        <w:t>S</w:t>
      </w:r>
      <w:r w:rsidR="00F95FF1" w:rsidRPr="00552A35">
        <w:rPr>
          <w:rFonts w:ascii="Bahnschrift" w:hAnsi="Bahnschrift"/>
          <w:sz w:val="24"/>
          <w:szCs w:val="24"/>
        </w:rPr>
        <w:t xml:space="preserve">ecretaria de </w:t>
      </w:r>
      <w:r w:rsidR="00F95FF1">
        <w:rPr>
          <w:rFonts w:ascii="Bahnschrift" w:hAnsi="Bahnschrift"/>
          <w:sz w:val="24"/>
          <w:szCs w:val="24"/>
        </w:rPr>
        <w:t>C</w:t>
      </w:r>
      <w:r w:rsidR="00F95FF1" w:rsidRPr="00552A35">
        <w:rPr>
          <w:rFonts w:ascii="Bahnschrift" w:hAnsi="Bahnschrift"/>
          <w:sz w:val="24"/>
          <w:szCs w:val="24"/>
        </w:rPr>
        <w:t xml:space="preserve">ultura e </w:t>
      </w:r>
      <w:r w:rsidR="00F95FF1">
        <w:rPr>
          <w:rFonts w:ascii="Bahnschrift" w:hAnsi="Bahnschrift"/>
          <w:sz w:val="24"/>
          <w:szCs w:val="24"/>
        </w:rPr>
        <w:t>T</w:t>
      </w:r>
      <w:r w:rsidR="00F95FF1" w:rsidRPr="00552A35">
        <w:rPr>
          <w:rFonts w:ascii="Bahnschrift" w:hAnsi="Bahnschrift"/>
          <w:sz w:val="24"/>
          <w:szCs w:val="24"/>
        </w:rPr>
        <w:t>urismo</w:t>
      </w:r>
      <w:r w:rsidRPr="00552A35">
        <w:rPr>
          <w:rFonts w:ascii="Bahnschrift" w:hAnsi="Bahnschrift"/>
          <w:sz w:val="24"/>
          <w:szCs w:val="24"/>
        </w:rPr>
        <w:t xml:space="preserve"> </w:t>
      </w:r>
      <w:r w:rsidR="00C54CC9" w:rsidRPr="00552A35">
        <w:rPr>
          <w:rFonts w:ascii="Bahnschrift" w:hAnsi="Bahnschrift"/>
          <w:sz w:val="24"/>
          <w:szCs w:val="24"/>
        </w:rPr>
        <w:t xml:space="preserve">em conformidade com a </w:t>
      </w:r>
      <w:r w:rsidR="00C54CC9" w:rsidRPr="00BC07E0">
        <w:rPr>
          <w:rFonts w:ascii="Bahnschrift" w:hAnsi="Bahnschrift"/>
          <w:b/>
          <w:bCs/>
          <w:sz w:val="24"/>
          <w:szCs w:val="24"/>
        </w:rPr>
        <w:t>Lei nº 14.339 de 8 de julho de 2022</w:t>
      </w:r>
      <w:r w:rsidR="00BC07E0">
        <w:rPr>
          <w:rFonts w:ascii="Bahnschrift" w:hAnsi="Bahnschrift"/>
          <w:sz w:val="24"/>
          <w:szCs w:val="24"/>
        </w:rPr>
        <w:t xml:space="preserve"> (Lei </w:t>
      </w:r>
      <w:proofErr w:type="spellStart"/>
      <w:r w:rsidR="00BC07E0">
        <w:rPr>
          <w:rFonts w:ascii="Bahnschrift" w:hAnsi="Bahnschrift"/>
          <w:sz w:val="24"/>
          <w:szCs w:val="24"/>
        </w:rPr>
        <w:t>PNAB</w:t>
      </w:r>
      <w:proofErr w:type="spellEnd"/>
      <w:r w:rsidR="00BC07E0">
        <w:rPr>
          <w:rFonts w:ascii="Bahnschrift" w:hAnsi="Bahnschrift"/>
          <w:sz w:val="24"/>
          <w:szCs w:val="24"/>
        </w:rPr>
        <w:t>)</w:t>
      </w:r>
      <w:r w:rsidR="00C54CC9" w:rsidRPr="00552A35">
        <w:rPr>
          <w:rFonts w:ascii="Bahnschrift" w:hAnsi="Bahnschrift"/>
          <w:sz w:val="24"/>
          <w:szCs w:val="24"/>
        </w:rPr>
        <w:t xml:space="preserve">, regulamentada pelo </w:t>
      </w:r>
      <w:r w:rsidR="00C54CC9" w:rsidRPr="00BC07E0">
        <w:rPr>
          <w:rFonts w:ascii="Bahnschrift" w:hAnsi="Bahnschrift"/>
          <w:b/>
          <w:bCs/>
          <w:sz w:val="24"/>
          <w:szCs w:val="24"/>
        </w:rPr>
        <w:t>Decreto n° 11.740 de 18 de outubro de 2023</w:t>
      </w:r>
      <w:r w:rsidR="00BC07E0">
        <w:rPr>
          <w:rFonts w:ascii="Bahnschrift" w:hAnsi="Bahnschrift"/>
          <w:sz w:val="24"/>
          <w:szCs w:val="24"/>
        </w:rPr>
        <w:t xml:space="preserve">, </w:t>
      </w:r>
      <w:r w:rsidR="00BC07E0" w:rsidRPr="00BC07E0">
        <w:rPr>
          <w:rFonts w:ascii="Bahnschrift" w:hAnsi="Bahnschrift"/>
          <w:b/>
          <w:bCs/>
          <w:sz w:val="24"/>
          <w:szCs w:val="24"/>
        </w:rPr>
        <w:t>Lei nº 14.903 de 27 de junho de 2024</w:t>
      </w:r>
      <w:r w:rsidR="00BC07E0">
        <w:rPr>
          <w:rFonts w:ascii="Bahnschrift" w:hAnsi="Bahnschrift"/>
          <w:sz w:val="24"/>
          <w:szCs w:val="24"/>
        </w:rPr>
        <w:t xml:space="preserve"> (Marco regulatório de fomento à cultura), na </w:t>
      </w:r>
      <w:r w:rsidR="00BC07E0" w:rsidRPr="00BC07E0">
        <w:rPr>
          <w:rFonts w:ascii="Bahnschrift" w:hAnsi="Bahnschrift"/>
          <w:b/>
          <w:bCs/>
          <w:sz w:val="24"/>
          <w:szCs w:val="24"/>
        </w:rPr>
        <w:t>Instrução Normativa MinC nº 10 de 28 de dezembro de 2023</w:t>
      </w:r>
      <w:r w:rsidR="00BC07E0">
        <w:rPr>
          <w:rFonts w:ascii="Bahnschrift" w:hAnsi="Bahnschrift"/>
          <w:sz w:val="24"/>
          <w:szCs w:val="24"/>
        </w:rPr>
        <w:t xml:space="preserve"> (Ações afirmativas e acessibilidade </w:t>
      </w:r>
      <w:proofErr w:type="spellStart"/>
      <w:r w:rsidR="00BC07E0">
        <w:rPr>
          <w:rFonts w:ascii="Bahnschrift" w:hAnsi="Bahnschrift"/>
          <w:sz w:val="24"/>
          <w:szCs w:val="24"/>
        </w:rPr>
        <w:t>PNAB</w:t>
      </w:r>
      <w:proofErr w:type="spellEnd"/>
      <w:r w:rsidR="00BC07E0">
        <w:rPr>
          <w:rFonts w:ascii="Bahnschrift" w:hAnsi="Bahnschrift"/>
          <w:sz w:val="24"/>
          <w:szCs w:val="24"/>
        </w:rPr>
        <w:t>)</w:t>
      </w:r>
      <w:r w:rsidR="00C54CC9" w:rsidRPr="00552A35">
        <w:rPr>
          <w:rFonts w:ascii="Bahnschrift" w:hAnsi="Bahnschrift"/>
          <w:sz w:val="24"/>
          <w:szCs w:val="24"/>
        </w:rPr>
        <w:t xml:space="preserve">, e demais legislações pertinentes à matéria e, ainda regido pelos princípios da legalidade, da impessoalidade, da moralidade, da publicidade, da eficiência e da transparência, </w:t>
      </w:r>
      <w:r w:rsidR="006708A0">
        <w:rPr>
          <w:rFonts w:ascii="Bahnschrift" w:hAnsi="Bahnschrift"/>
          <w:sz w:val="24"/>
          <w:szCs w:val="24"/>
        </w:rPr>
        <w:t>torna público</w:t>
      </w:r>
      <w:r w:rsidR="003C76F0">
        <w:rPr>
          <w:rFonts w:ascii="Bahnschrift" w:hAnsi="Bahnschrift"/>
          <w:sz w:val="24"/>
          <w:szCs w:val="24"/>
        </w:rPr>
        <w:t xml:space="preserve"> </w:t>
      </w:r>
      <w:r w:rsidR="009C53CF">
        <w:rPr>
          <w:rFonts w:ascii="Bahnschrift" w:hAnsi="Bahnschrift"/>
          <w:sz w:val="24"/>
          <w:szCs w:val="24"/>
        </w:rPr>
        <w:t>o presente</w:t>
      </w:r>
      <w:bookmarkEnd w:id="1"/>
      <w:r w:rsidR="00C54CC9" w:rsidRPr="00552A35">
        <w:rPr>
          <w:rFonts w:ascii="Bahnschrift" w:hAnsi="Bahnschrift"/>
          <w:sz w:val="24"/>
          <w:szCs w:val="24"/>
        </w:rPr>
        <w:t xml:space="preserve"> Edital de Chamamento Público </w:t>
      </w:r>
      <w:r w:rsidR="00BC07E0">
        <w:rPr>
          <w:rFonts w:ascii="Bahnschrift" w:hAnsi="Bahnschrift"/>
          <w:sz w:val="24"/>
          <w:szCs w:val="24"/>
        </w:rPr>
        <w:t xml:space="preserve">de FOMENTO À </w:t>
      </w:r>
      <w:r w:rsidR="00CA6FE8">
        <w:rPr>
          <w:rFonts w:ascii="Bahnschrift" w:hAnsi="Bahnschrift"/>
          <w:sz w:val="24"/>
          <w:szCs w:val="24"/>
        </w:rPr>
        <w:t xml:space="preserve">EXECUÇÃO DE </w:t>
      </w:r>
      <w:r w:rsidR="00A7185D">
        <w:rPr>
          <w:rFonts w:ascii="Bahnschrift" w:hAnsi="Bahnschrift"/>
          <w:sz w:val="24"/>
          <w:szCs w:val="24"/>
        </w:rPr>
        <w:t xml:space="preserve">PROJETOS </w:t>
      </w:r>
      <w:r w:rsidR="00BC07E0">
        <w:rPr>
          <w:rFonts w:ascii="Bahnschrift" w:hAnsi="Bahnschrift"/>
          <w:sz w:val="24"/>
          <w:szCs w:val="24"/>
        </w:rPr>
        <w:t>CULTURAIS</w:t>
      </w:r>
      <w:r w:rsidR="00C54CC9" w:rsidRPr="00552A35">
        <w:rPr>
          <w:rFonts w:ascii="Bahnschrift" w:hAnsi="Bahnschrift"/>
          <w:sz w:val="24"/>
          <w:szCs w:val="24"/>
        </w:rPr>
        <w:t xml:space="preserve">, com regramento abaixo discriminado, objetivando assim, a implementação da Política Nacional Aldir Blanc </w:t>
      </w:r>
      <w:bookmarkStart w:id="2" w:name="_Hlk181088010"/>
      <w:r w:rsidR="00BC07E0">
        <w:rPr>
          <w:rFonts w:ascii="Bahnschrift" w:hAnsi="Bahnschrift"/>
          <w:sz w:val="24"/>
          <w:szCs w:val="24"/>
        </w:rPr>
        <w:t xml:space="preserve">de Fomento à Cultura </w:t>
      </w:r>
      <w:r w:rsidR="00A334ED">
        <w:rPr>
          <w:rFonts w:ascii="Bahnschrift" w:hAnsi="Bahnschrift"/>
          <w:sz w:val="24"/>
          <w:szCs w:val="24"/>
        </w:rPr>
        <w:t>(</w:t>
      </w:r>
      <w:proofErr w:type="spellStart"/>
      <w:r w:rsidR="00A334ED">
        <w:rPr>
          <w:rFonts w:ascii="Bahnschrift" w:hAnsi="Bahnschrift"/>
          <w:sz w:val="24"/>
          <w:szCs w:val="24"/>
        </w:rPr>
        <w:t>PNAB</w:t>
      </w:r>
      <w:proofErr w:type="spellEnd"/>
      <w:r w:rsidR="00A334ED">
        <w:rPr>
          <w:rFonts w:ascii="Bahnschrift" w:hAnsi="Bahnschrift"/>
          <w:sz w:val="24"/>
          <w:szCs w:val="24"/>
        </w:rPr>
        <w:t xml:space="preserve">) </w:t>
      </w:r>
      <w:bookmarkEnd w:id="2"/>
      <w:r w:rsidR="00C54CC9" w:rsidRPr="00552A35">
        <w:rPr>
          <w:rFonts w:ascii="Bahnschrift" w:hAnsi="Bahnschrift"/>
          <w:sz w:val="24"/>
          <w:szCs w:val="24"/>
        </w:rPr>
        <w:t>em conformidade com as condições e exigências estabelecidas neste Edital e seus anexos.</w:t>
      </w:r>
    </w:p>
    <w:p w14:paraId="07C1E5E4" w14:textId="77777777" w:rsidR="00121F05" w:rsidRDefault="00121F05" w:rsidP="000D5A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69DC8F88" w14:textId="77777777" w:rsidR="00BC07E0" w:rsidRDefault="00BC07E0" w:rsidP="000D5A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0485ACF1" w14:textId="77777777" w:rsidR="001276AE" w:rsidRDefault="001276AE" w:rsidP="000D5A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2723A8AF" w14:textId="77777777" w:rsidR="00381AA3" w:rsidRPr="00552A35" w:rsidRDefault="00381AA3" w:rsidP="000D5A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349D0BEF" w14:textId="0CC84CF9" w:rsidR="00121F05" w:rsidRPr="00552A35" w:rsidRDefault="00E74273" w:rsidP="000D5AD9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20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1. </w:t>
      </w:r>
      <w:r w:rsidR="000D1079">
        <w:rPr>
          <w:rFonts w:ascii="Bahnschrift" w:eastAsia="Calibri" w:hAnsi="Bahnschrift" w:cs="Calibri"/>
          <w:b/>
          <w:sz w:val="24"/>
          <w:szCs w:val="24"/>
        </w:rPr>
        <w:t>QUANTIDADE DE PROJETOS</w:t>
      </w:r>
      <w:r w:rsidR="00422DBF">
        <w:rPr>
          <w:rFonts w:ascii="Bahnschrift" w:eastAsia="Calibri" w:hAnsi="Bahnschrift" w:cs="Calibri"/>
          <w:b/>
          <w:sz w:val="24"/>
          <w:szCs w:val="24"/>
        </w:rPr>
        <w:t xml:space="preserve">, </w:t>
      </w:r>
      <w:r w:rsidR="004741E1" w:rsidRPr="00F07DE0">
        <w:rPr>
          <w:rFonts w:ascii="Bahnschrift" w:hAnsi="Bahnschrift"/>
          <w:b/>
          <w:bCs/>
          <w:sz w:val="24"/>
          <w:szCs w:val="24"/>
        </w:rPr>
        <w:t xml:space="preserve">VALORES </w:t>
      </w:r>
      <w:r w:rsidR="002F2526">
        <w:rPr>
          <w:rFonts w:ascii="Bahnschrift" w:hAnsi="Bahnschrift"/>
          <w:b/>
          <w:bCs/>
          <w:sz w:val="24"/>
          <w:szCs w:val="24"/>
        </w:rPr>
        <w:t>E LINHA</w:t>
      </w:r>
    </w:p>
    <w:p w14:paraId="5D39EF09" w14:textId="77777777" w:rsidR="000338F2" w:rsidRPr="00552A35" w:rsidRDefault="000338F2" w:rsidP="000D5A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17E4A3C9" w14:textId="342F74A4" w:rsidR="000D1079" w:rsidRDefault="000D1079" w:rsidP="004741E1">
      <w:pPr>
        <w:pStyle w:val="PargrafodaLista"/>
        <w:numPr>
          <w:ilvl w:val="1"/>
          <w:numId w:val="20"/>
        </w:numPr>
        <w:spacing w:line="240" w:lineRule="auto"/>
        <w:ind w:left="567" w:hanging="283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 xml:space="preserve"> </w:t>
      </w:r>
      <w:bookmarkStart w:id="3" w:name="_Hlk181273918"/>
      <w:r>
        <w:rPr>
          <w:rFonts w:ascii="Bahnschrift" w:hAnsi="Bahnschrift"/>
          <w:sz w:val="24"/>
          <w:szCs w:val="24"/>
        </w:rPr>
        <w:t xml:space="preserve">Serão selecionados 29 </w:t>
      </w:r>
      <w:r w:rsidR="000C259D">
        <w:rPr>
          <w:rFonts w:ascii="Bahnschrift" w:hAnsi="Bahnschrift"/>
          <w:sz w:val="24"/>
          <w:szCs w:val="24"/>
        </w:rPr>
        <w:t xml:space="preserve">(vinte e nove) </w:t>
      </w:r>
      <w:r>
        <w:rPr>
          <w:rFonts w:ascii="Bahnschrift" w:hAnsi="Bahnschrift"/>
          <w:sz w:val="24"/>
          <w:szCs w:val="24"/>
        </w:rPr>
        <w:t>projetos</w:t>
      </w:r>
      <w:r w:rsidR="00D875AA">
        <w:rPr>
          <w:rFonts w:ascii="Bahnschrift" w:hAnsi="Bahnschrift"/>
          <w:sz w:val="24"/>
          <w:szCs w:val="24"/>
        </w:rPr>
        <w:t xml:space="preserve"> neste Edital</w:t>
      </w:r>
      <w:r>
        <w:rPr>
          <w:rFonts w:ascii="Bahnschrift" w:hAnsi="Bahnschrift"/>
          <w:sz w:val="24"/>
          <w:szCs w:val="24"/>
        </w:rPr>
        <w:t>.</w:t>
      </w:r>
      <w:bookmarkEnd w:id="3"/>
    </w:p>
    <w:p w14:paraId="0A736A56" w14:textId="77777777" w:rsidR="000D1079" w:rsidRDefault="000D1079" w:rsidP="000D1079">
      <w:pPr>
        <w:pStyle w:val="PargrafodaLista"/>
        <w:spacing w:line="240" w:lineRule="auto"/>
        <w:ind w:left="567"/>
        <w:jc w:val="both"/>
        <w:rPr>
          <w:rFonts w:ascii="Bahnschrift" w:hAnsi="Bahnschrift"/>
          <w:sz w:val="24"/>
          <w:szCs w:val="24"/>
        </w:rPr>
      </w:pPr>
    </w:p>
    <w:p w14:paraId="4A4BD02A" w14:textId="157F1076" w:rsidR="004741E1" w:rsidRPr="004741E1" w:rsidRDefault="000D1079" w:rsidP="004741E1">
      <w:pPr>
        <w:pStyle w:val="PargrafodaLista"/>
        <w:numPr>
          <w:ilvl w:val="1"/>
          <w:numId w:val="20"/>
        </w:numPr>
        <w:spacing w:line="240" w:lineRule="auto"/>
        <w:ind w:left="567" w:hanging="283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 xml:space="preserve"> </w:t>
      </w:r>
      <w:r w:rsidR="004741E1" w:rsidRPr="004741E1">
        <w:rPr>
          <w:rFonts w:ascii="Bahnschrift" w:hAnsi="Bahnschrift"/>
          <w:sz w:val="24"/>
          <w:szCs w:val="24"/>
        </w:rPr>
        <w:t xml:space="preserve">O valor total disponibilizado para este Edital é R$ </w:t>
      </w:r>
      <w:r w:rsidR="00387F87">
        <w:rPr>
          <w:rFonts w:ascii="Bahnschrift" w:hAnsi="Bahnschrift"/>
          <w:sz w:val="24"/>
          <w:szCs w:val="24"/>
        </w:rPr>
        <w:t>244,386,48</w:t>
      </w:r>
      <w:r w:rsidR="004741E1" w:rsidRPr="004741E1">
        <w:rPr>
          <w:rFonts w:ascii="Bahnschrift" w:hAnsi="Bahnschrift"/>
          <w:sz w:val="24"/>
          <w:szCs w:val="24"/>
        </w:rPr>
        <w:t xml:space="preserve"> (</w:t>
      </w:r>
      <w:r w:rsidR="00387F87">
        <w:rPr>
          <w:rFonts w:ascii="Bahnschrift" w:hAnsi="Bahnschrift"/>
          <w:sz w:val="24"/>
          <w:szCs w:val="24"/>
        </w:rPr>
        <w:t xml:space="preserve">duzentos e quarenta e quatro </w:t>
      </w:r>
      <w:r w:rsidR="004214CF">
        <w:rPr>
          <w:rFonts w:ascii="Bahnschrift" w:hAnsi="Bahnschrift"/>
          <w:sz w:val="24"/>
          <w:szCs w:val="24"/>
        </w:rPr>
        <w:t>mil</w:t>
      </w:r>
      <w:r w:rsidR="00387F87">
        <w:rPr>
          <w:rFonts w:ascii="Bahnschrift" w:hAnsi="Bahnschrift"/>
          <w:sz w:val="24"/>
          <w:szCs w:val="24"/>
        </w:rPr>
        <w:t>, trezentos e oitenta e seis reais e quarenta e oito centavos</w:t>
      </w:r>
      <w:r w:rsidR="004741E1" w:rsidRPr="004741E1">
        <w:rPr>
          <w:rFonts w:ascii="Bahnschrift" w:hAnsi="Bahnschrift"/>
          <w:sz w:val="24"/>
          <w:szCs w:val="24"/>
        </w:rPr>
        <w:t xml:space="preserve">). </w:t>
      </w:r>
    </w:p>
    <w:p w14:paraId="726E0AE3" w14:textId="77777777" w:rsidR="004741E1" w:rsidRPr="004741E1" w:rsidRDefault="004741E1" w:rsidP="004741E1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695DD3B2" w14:textId="2F90C87E" w:rsidR="00564410" w:rsidRPr="002C074C" w:rsidRDefault="00E74273" w:rsidP="00564410">
      <w:pPr>
        <w:pStyle w:val="PargrafodaLista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425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objeto deste Edital </w:t>
      </w:r>
      <w:r w:rsidR="006945E9">
        <w:rPr>
          <w:rFonts w:ascii="Bahnschrift" w:eastAsia="Calibri" w:hAnsi="Bahnschrift" w:cs="Calibri"/>
          <w:sz w:val="24"/>
          <w:szCs w:val="24"/>
        </w:rPr>
        <w:t xml:space="preserve">é a conceção de </w:t>
      </w:r>
      <w:r w:rsidR="002C074C">
        <w:rPr>
          <w:rFonts w:ascii="Bahnschrift" w:eastAsia="Calibri" w:hAnsi="Bahnschrift" w:cs="Calibri"/>
          <w:sz w:val="24"/>
          <w:szCs w:val="24"/>
        </w:rPr>
        <w:t xml:space="preserve">fomento </w:t>
      </w:r>
      <w:r w:rsidR="006945E9">
        <w:rPr>
          <w:rFonts w:ascii="Bahnschrift" w:eastAsia="Calibri" w:hAnsi="Bahnschrift" w:cs="Calibri"/>
          <w:sz w:val="24"/>
          <w:szCs w:val="24"/>
        </w:rPr>
        <w:t xml:space="preserve">a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projetos </w:t>
      </w:r>
      <w:r w:rsidR="00426926">
        <w:rPr>
          <w:rFonts w:ascii="Bahnschrift" w:eastAsia="Calibri" w:hAnsi="Bahnschrift" w:cs="Calibri"/>
          <w:sz w:val="24"/>
          <w:szCs w:val="24"/>
        </w:rPr>
        <w:t>de</w:t>
      </w:r>
      <w:r w:rsidR="00F04206" w:rsidRPr="00552A35">
        <w:rPr>
          <w:rFonts w:ascii="Bahnschrift" w:hAnsi="Bahnschrift"/>
          <w:sz w:val="24"/>
          <w:szCs w:val="24"/>
        </w:rPr>
        <w:t xml:space="preserve"> </w:t>
      </w:r>
      <w:r w:rsidR="00B71E23">
        <w:rPr>
          <w:rFonts w:ascii="Bahnschrift" w:hAnsi="Bahnschrift"/>
          <w:sz w:val="24"/>
          <w:szCs w:val="24"/>
        </w:rPr>
        <w:t>B</w:t>
      </w:r>
      <w:r w:rsidR="00B71E23" w:rsidRPr="00B71E23">
        <w:rPr>
          <w:rFonts w:ascii="Bahnschrift" w:hAnsi="Bahnschrift"/>
          <w:sz w:val="24"/>
          <w:szCs w:val="24"/>
        </w:rPr>
        <w:t xml:space="preserve">olsas de </w:t>
      </w:r>
      <w:r w:rsidR="00B71E23">
        <w:rPr>
          <w:rFonts w:ascii="Bahnschrift" w:hAnsi="Bahnschrift"/>
          <w:sz w:val="24"/>
          <w:szCs w:val="24"/>
        </w:rPr>
        <w:t>c</w:t>
      </w:r>
      <w:r w:rsidR="00B71E23" w:rsidRPr="00B71E23">
        <w:rPr>
          <w:rFonts w:ascii="Bahnschrift" w:hAnsi="Bahnschrift"/>
          <w:sz w:val="24"/>
          <w:szCs w:val="24"/>
        </w:rPr>
        <w:t xml:space="preserve">riação, </w:t>
      </w:r>
      <w:r w:rsidR="00B71E23">
        <w:rPr>
          <w:rFonts w:ascii="Bahnschrift" w:hAnsi="Bahnschrift"/>
          <w:sz w:val="24"/>
          <w:szCs w:val="24"/>
        </w:rPr>
        <w:t>p</w:t>
      </w:r>
      <w:r w:rsidR="00B71E23" w:rsidRPr="00B71E23">
        <w:rPr>
          <w:rFonts w:ascii="Bahnschrift" w:hAnsi="Bahnschrift"/>
          <w:sz w:val="24"/>
          <w:szCs w:val="24"/>
        </w:rPr>
        <w:t>romoção e circulação em linguagens culturais diversas</w:t>
      </w:r>
      <w:r w:rsidR="001C3682">
        <w:rPr>
          <w:rFonts w:ascii="Bahnschrift" w:hAnsi="Bahnschrift"/>
          <w:sz w:val="24"/>
          <w:szCs w:val="24"/>
        </w:rPr>
        <w:t xml:space="preserve"> </w:t>
      </w:r>
      <w:r w:rsidR="00B71E23">
        <w:rPr>
          <w:rFonts w:ascii="Bahnschrift" w:hAnsi="Bahnschrift"/>
          <w:sz w:val="24"/>
          <w:szCs w:val="24"/>
        </w:rPr>
        <w:t xml:space="preserve">e Termo de Execução Cultural </w:t>
      </w:r>
      <w:r w:rsidR="001C3682">
        <w:rPr>
          <w:rFonts w:ascii="Bahnschrift" w:hAnsi="Bahnschrift"/>
          <w:sz w:val="24"/>
          <w:szCs w:val="24"/>
        </w:rPr>
        <w:t>conforme descrito no Anexo I</w:t>
      </w:r>
      <w:r w:rsidR="001C3682">
        <w:rPr>
          <w:rFonts w:ascii="Bahnschrift" w:eastAsia="Calibri" w:hAnsi="Bahnschrift" w:cs="Calibri"/>
          <w:sz w:val="24"/>
          <w:szCs w:val="24"/>
        </w:rPr>
        <w:t>.</w:t>
      </w:r>
    </w:p>
    <w:p w14:paraId="385E72CE" w14:textId="77777777" w:rsidR="002C074C" w:rsidRPr="002C074C" w:rsidRDefault="002C074C" w:rsidP="002C074C">
      <w:pPr>
        <w:pStyle w:val="PargrafodaLista"/>
        <w:rPr>
          <w:rFonts w:ascii="Bahnschrift" w:eastAsia="Calibri" w:hAnsi="Bahnschrift" w:cs="Calibri"/>
          <w:b/>
          <w:sz w:val="24"/>
          <w:szCs w:val="24"/>
        </w:rPr>
      </w:pPr>
    </w:p>
    <w:p w14:paraId="6D0372F8" w14:textId="11A43D2A" w:rsidR="002C074C" w:rsidRPr="00564410" w:rsidRDefault="002C074C" w:rsidP="00564410">
      <w:pPr>
        <w:pStyle w:val="PargrafodaLista"/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425"/>
        <w:jc w:val="both"/>
        <w:rPr>
          <w:rFonts w:ascii="Bahnschrift" w:eastAsia="Calibri" w:hAnsi="Bahnschrift" w:cs="Calibri"/>
          <w:b/>
          <w:sz w:val="24"/>
          <w:szCs w:val="24"/>
        </w:rPr>
      </w:pPr>
      <w:r>
        <w:rPr>
          <w:rFonts w:ascii="Bahnschrift" w:eastAsia="Calibri" w:hAnsi="Bahnschrift" w:cs="Calibri"/>
          <w:bCs/>
          <w:sz w:val="24"/>
          <w:szCs w:val="24"/>
        </w:rPr>
        <w:t>Para a modalidade de bolsas culturais:</w:t>
      </w:r>
    </w:p>
    <w:p w14:paraId="41848C45" w14:textId="77777777" w:rsidR="00E70A20" w:rsidRPr="00552A35" w:rsidRDefault="00E70A20" w:rsidP="000D5A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548F51CC" w14:textId="17CD8040" w:rsidR="00D66E5E" w:rsidRPr="00552A35" w:rsidRDefault="00361D2A" w:rsidP="00D37DA4">
      <w:pPr>
        <w:spacing w:after="120" w:line="240" w:lineRule="auto"/>
        <w:ind w:left="1134" w:hanging="425"/>
        <w:jc w:val="both"/>
        <w:rPr>
          <w:rFonts w:ascii="Bahnschrift" w:hAnsi="Bahnschrift" w:cs="Calibri"/>
          <w:sz w:val="24"/>
          <w:szCs w:val="24"/>
        </w:rPr>
      </w:pPr>
      <w:r w:rsidRPr="00985025">
        <w:rPr>
          <w:rFonts w:ascii="Bahnschrift" w:hAnsi="Bahnschrift" w:cs="Calibri"/>
          <w:b/>
          <w:bCs/>
          <w:sz w:val="24"/>
          <w:szCs w:val="24"/>
        </w:rPr>
        <w:t>1</w:t>
      </w:r>
      <w:r w:rsidR="000338F2" w:rsidRPr="00985025">
        <w:rPr>
          <w:rFonts w:ascii="Bahnschrift" w:hAnsi="Bahnschrift" w:cs="Calibri"/>
          <w:b/>
          <w:bCs/>
          <w:sz w:val="24"/>
          <w:szCs w:val="24"/>
        </w:rPr>
        <w:t>.</w:t>
      </w:r>
      <w:r w:rsidR="008146CF">
        <w:rPr>
          <w:rFonts w:ascii="Bahnschrift" w:hAnsi="Bahnschrift" w:cs="Calibri"/>
          <w:b/>
          <w:bCs/>
          <w:sz w:val="24"/>
          <w:szCs w:val="24"/>
        </w:rPr>
        <w:t>4</w:t>
      </w:r>
      <w:r w:rsidR="000338F2" w:rsidRPr="00985025">
        <w:rPr>
          <w:rFonts w:ascii="Bahnschrift" w:hAnsi="Bahnschrift" w:cs="Calibri"/>
          <w:b/>
          <w:bCs/>
          <w:sz w:val="24"/>
          <w:szCs w:val="24"/>
        </w:rPr>
        <w:t xml:space="preserve">.1 LINHA </w:t>
      </w:r>
      <w:r w:rsidR="00053F4D">
        <w:rPr>
          <w:rFonts w:ascii="Bahnschrift" w:hAnsi="Bahnschrift" w:cs="Calibri"/>
          <w:b/>
          <w:bCs/>
          <w:sz w:val="24"/>
          <w:szCs w:val="24"/>
        </w:rPr>
        <w:t xml:space="preserve">1 </w:t>
      </w:r>
      <w:r w:rsidR="008D50E0" w:rsidRPr="00985025">
        <w:rPr>
          <w:rFonts w:ascii="Bahnschrift" w:hAnsi="Bahnschrift" w:cs="Calibri"/>
          <w:b/>
          <w:bCs/>
          <w:sz w:val="24"/>
          <w:szCs w:val="24"/>
        </w:rPr>
        <w:t>–</w:t>
      </w:r>
      <w:r w:rsidR="002D4D47" w:rsidRPr="00985025">
        <w:rPr>
          <w:rFonts w:ascii="Bahnschrift" w:hAnsi="Bahnschrift" w:cs="Calibri"/>
          <w:b/>
          <w:bCs/>
          <w:sz w:val="24"/>
          <w:szCs w:val="24"/>
        </w:rPr>
        <w:t xml:space="preserve"> </w:t>
      </w:r>
      <w:r w:rsidR="00053F4D">
        <w:rPr>
          <w:rFonts w:ascii="Bahnschrift" w:hAnsi="Bahnschrift" w:cs="Calibri"/>
          <w:b/>
          <w:bCs/>
          <w:sz w:val="24"/>
          <w:szCs w:val="24"/>
        </w:rPr>
        <w:t xml:space="preserve">DESTINADO A PESSOAS FÍSICAS, GRUPOS E COLETIVOS CULTURAIS - </w:t>
      </w:r>
      <w:r w:rsidR="000D5AD9" w:rsidRPr="00552A35">
        <w:rPr>
          <w:rFonts w:ascii="Bahnschrift" w:eastAsia="Calibri" w:hAnsi="Bahnschrift" w:cs="Calibri"/>
          <w:sz w:val="24"/>
          <w:szCs w:val="24"/>
        </w:rPr>
        <w:t>p</w:t>
      </w:r>
      <w:r w:rsidR="003C1E7C" w:rsidRPr="00552A35">
        <w:rPr>
          <w:rFonts w:ascii="Bahnschrift" w:eastAsia="Calibri" w:hAnsi="Bahnschrift" w:cs="Calibri"/>
          <w:sz w:val="24"/>
          <w:szCs w:val="24"/>
        </w:rPr>
        <w:t xml:space="preserve">ara esta linha será destinado o valor </w:t>
      </w:r>
      <w:r w:rsidR="003C1E7C" w:rsidRPr="00052644">
        <w:rPr>
          <w:rFonts w:ascii="Bahnschrift" w:eastAsia="Calibri" w:hAnsi="Bahnschrift" w:cs="Calibri"/>
          <w:sz w:val="24"/>
          <w:szCs w:val="24"/>
        </w:rPr>
        <w:t>total de R</w:t>
      </w:r>
      <w:r w:rsidR="003C1E7C" w:rsidRPr="00052644">
        <w:rPr>
          <w:rFonts w:ascii="Bahnschrift" w:hAnsi="Bahnschrift"/>
          <w:sz w:val="24"/>
          <w:szCs w:val="24"/>
        </w:rPr>
        <w:t xml:space="preserve">$ </w:t>
      </w:r>
      <w:r w:rsidR="005B1EC4">
        <w:rPr>
          <w:rFonts w:ascii="Bahnschrift" w:hAnsi="Bahnschrift"/>
          <w:sz w:val="24"/>
          <w:szCs w:val="24"/>
        </w:rPr>
        <w:t>109.386,</w:t>
      </w:r>
      <w:r w:rsidR="00886AF9">
        <w:rPr>
          <w:rFonts w:ascii="Bahnschrift" w:hAnsi="Bahnschrift"/>
          <w:sz w:val="24"/>
          <w:szCs w:val="24"/>
        </w:rPr>
        <w:t>48</w:t>
      </w:r>
      <w:r w:rsidR="003C1E7C" w:rsidRPr="00052644">
        <w:rPr>
          <w:rFonts w:ascii="Bahnschrift" w:hAnsi="Bahnschrift"/>
          <w:sz w:val="24"/>
          <w:szCs w:val="24"/>
        </w:rPr>
        <w:t xml:space="preserve"> (</w:t>
      </w:r>
      <w:r w:rsidR="005B1EC4">
        <w:rPr>
          <w:rFonts w:ascii="Bahnschrift" w:hAnsi="Bahnschrift"/>
          <w:sz w:val="24"/>
          <w:szCs w:val="24"/>
        </w:rPr>
        <w:t xml:space="preserve">cento e nove mil reais, trezentos e oitenta e </w:t>
      </w:r>
      <w:r w:rsidR="00886AF9">
        <w:rPr>
          <w:rFonts w:ascii="Bahnschrift" w:hAnsi="Bahnschrift"/>
          <w:sz w:val="24"/>
          <w:szCs w:val="24"/>
        </w:rPr>
        <w:t xml:space="preserve">quarenta e oito </w:t>
      </w:r>
      <w:r w:rsidR="005B1EC4">
        <w:rPr>
          <w:rFonts w:ascii="Bahnschrift" w:hAnsi="Bahnschrift"/>
          <w:sz w:val="24"/>
          <w:szCs w:val="24"/>
        </w:rPr>
        <w:t>centavos</w:t>
      </w:r>
      <w:r w:rsidR="003C1E7C" w:rsidRPr="00052644">
        <w:rPr>
          <w:rFonts w:ascii="Bahnschrift" w:hAnsi="Bahnschrift"/>
          <w:sz w:val="24"/>
          <w:szCs w:val="24"/>
        </w:rPr>
        <w:t xml:space="preserve">), </w:t>
      </w:r>
      <w:r w:rsidR="000338F2" w:rsidRPr="00052644">
        <w:rPr>
          <w:rFonts w:ascii="Bahnschrift" w:eastAsia="Calibri" w:hAnsi="Bahnschrift" w:cs="Calibri"/>
          <w:sz w:val="24"/>
          <w:szCs w:val="24"/>
        </w:rPr>
        <w:t xml:space="preserve">visando a </w:t>
      </w:r>
      <w:r w:rsidR="00D66E5E" w:rsidRPr="00052644">
        <w:rPr>
          <w:rFonts w:ascii="Bahnschrift" w:eastAsia="Calibri" w:hAnsi="Bahnschrift" w:cs="Calibri"/>
          <w:sz w:val="24"/>
          <w:szCs w:val="24"/>
        </w:rPr>
        <w:t xml:space="preserve">concessão de </w:t>
      </w:r>
      <w:r w:rsidR="00370861">
        <w:rPr>
          <w:rFonts w:ascii="Bahnschrift" w:hAnsi="Bahnschrift"/>
          <w:sz w:val="24"/>
          <w:szCs w:val="24"/>
        </w:rPr>
        <w:t>21</w:t>
      </w:r>
      <w:r w:rsidR="005E0716" w:rsidRPr="00052644">
        <w:rPr>
          <w:rFonts w:ascii="Bahnschrift" w:hAnsi="Bahnschrift"/>
          <w:sz w:val="24"/>
          <w:szCs w:val="24"/>
        </w:rPr>
        <w:t xml:space="preserve"> (</w:t>
      </w:r>
      <w:r w:rsidR="00370861">
        <w:rPr>
          <w:rFonts w:ascii="Bahnschrift" w:hAnsi="Bahnschrift"/>
          <w:sz w:val="24"/>
          <w:szCs w:val="24"/>
        </w:rPr>
        <w:t>vinte e uma</w:t>
      </w:r>
      <w:r w:rsidR="005E0716" w:rsidRPr="00052644">
        <w:rPr>
          <w:rFonts w:ascii="Bahnschrift" w:hAnsi="Bahnschrift"/>
          <w:sz w:val="24"/>
          <w:szCs w:val="24"/>
        </w:rPr>
        <w:t>)</w:t>
      </w:r>
      <w:r w:rsidR="00D66E5E" w:rsidRPr="00052644">
        <w:rPr>
          <w:rFonts w:ascii="Bahnschrift" w:hAnsi="Bahnschrift"/>
          <w:sz w:val="24"/>
          <w:szCs w:val="24"/>
        </w:rPr>
        <w:t xml:space="preserve"> bolsas</w:t>
      </w:r>
      <w:r w:rsidR="005E0716" w:rsidRPr="00052644">
        <w:rPr>
          <w:rFonts w:ascii="Bahnschrift" w:hAnsi="Bahnschrift"/>
          <w:sz w:val="24"/>
          <w:szCs w:val="24"/>
        </w:rPr>
        <w:t xml:space="preserve"> </w:t>
      </w:r>
      <w:r w:rsidR="000F1EF1" w:rsidRPr="00052644">
        <w:rPr>
          <w:rFonts w:ascii="Bahnschrift" w:hAnsi="Bahnschrift"/>
          <w:sz w:val="24"/>
          <w:szCs w:val="24"/>
        </w:rPr>
        <w:t xml:space="preserve"> </w:t>
      </w:r>
      <w:r w:rsidR="00D66E5E" w:rsidRPr="00552A35">
        <w:rPr>
          <w:rFonts w:ascii="Bahnschrift" w:hAnsi="Bahnschrift"/>
          <w:sz w:val="24"/>
          <w:szCs w:val="24"/>
        </w:rPr>
        <w:t>no valor de R$ 5.2</w:t>
      </w:r>
      <w:r w:rsidR="005B1EC4">
        <w:rPr>
          <w:rFonts w:ascii="Bahnschrift" w:hAnsi="Bahnschrift"/>
          <w:sz w:val="24"/>
          <w:szCs w:val="24"/>
        </w:rPr>
        <w:t>08,88</w:t>
      </w:r>
      <w:r w:rsidR="00D66E5E" w:rsidRPr="00552A35">
        <w:rPr>
          <w:rFonts w:ascii="Bahnschrift" w:hAnsi="Bahnschrift"/>
          <w:sz w:val="24"/>
          <w:szCs w:val="24"/>
        </w:rPr>
        <w:t xml:space="preserve"> (</w:t>
      </w:r>
      <w:r w:rsidR="005B1EC4">
        <w:rPr>
          <w:rFonts w:ascii="Bahnschrift" w:hAnsi="Bahnschrift"/>
          <w:sz w:val="24"/>
          <w:szCs w:val="24"/>
        </w:rPr>
        <w:t>c</w:t>
      </w:r>
      <w:r w:rsidR="00D66E5E" w:rsidRPr="00552A35">
        <w:rPr>
          <w:rFonts w:ascii="Bahnschrift" w:hAnsi="Bahnschrift"/>
          <w:sz w:val="24"/>
          <w:szCs w:val="24"/>
        </w:rPr>
        <w:t xml:space="preserve">inco mil duzentos e </w:t>
      </w:r>
      <w:r w:rsidR="005B1EC4">
        <w:rPr>
          <w:rFonts w:ascii="Bahnschrift" w:hAnsi="Bahnschrift"/>
          <w:sz w:val="24"/>
          <w:szCs w:val="24"/>
        </w:rPr>
        <w:t>oito</w:t>
      </w:r>
      <w:r w:rsidR="00D66E5E" w:rsidRPr="00552A35">
        <w:rPr>
          <w:rFonts w:ascii="Bahnschrift" w:hAnsi="Bahnschrift"/>
          <w:sz w:val="24"/>
          <w:szCs w:val="24"/>
        </w:rPr>
        <w:t xml:space="preserve"> reais e </w:t>
      </w:r>
      <w:r w:rsidR="005B1EC4">
        <w:rPr>
          <w:rFonts w:ascii="Bahnschrift" w:hAnsi="Bahnschrift"/>
          <w:sz w:val="24"/>
          <w:szCs w:val="24"/>
        </w:rPr>
        <w:t>oitenta e oito centavos</w:t>
      </w:r>
      <w:r w:rsidR="00D66E5E" w:rsidRPr="00552A35">
        <w:rPr>
          <w:rFonts w:ascii="Bahnschrift" w:hAnsi="Bahnschrift"/>
          <w:sz w:val="24"/>
          <w:szCs w:val="24"/>
        </w:rPr>
        <w:t>) cada uma</w:t>
      </w:r>
      <w:r w:rsidR="00053F4D">
        <w:rPr>
          <w:rFonts w:ascii="Bahnschrift" w:hAnsi="Bahnschrift"/>
          <w:sz w:val="24"/>
          <w:szCs w:val="24"/>
        </w:rPr>
        <w:t xml:space="preserve">, das quais </w:t>
      </w:r>
      <w:r w:rsidR="003B20A5">
        <w:rPr>
          <w:rFonts w:ascii="Bahnschrift" w:hAnsi="Bahnschrift"/>
          <w:sz w:val="24"/>
          <w:szCs w:val="24"/>
        </w:rPr>
        <w:t>11</w:t>
      </w:r>
      <w:r w:rsidR="00A334ED" w:rsidRPr="00552A35">
        <w:rPr>
          <w:rFonts w:ascii="Bahnschrift" w:hAnsi="Bahnschrift"/>
          <w:sz w:val="24"/>
          <w:szCs w:val="24"/>
        </w:rPr>
        <w:t xml:space="preserve"> (</w:t>
      </w:r>
      <w:r w:rsidR="003B20A5">
        <w:rPr>
          <w:rFonts w:ascii="Bahnschrift" w:hAnsi="Bahnschrift"/>
          <w:sz w:val="24"/>
          <w:szCs w:val="24"/>
        </w:rPr>
        <w:t>onze</w:t>
      </w:r>
      <w:r w:rsidR="00A334ED" w:rsidRPr="00552A35">
        <w:rPr>
          <w:rFonts w:ascii="Bahnschrift" w:hAnsi="Bahnschrift"/>
          <w:sz w:val="24"/>
          <w:szCs w:val="24"/>
        </w:rPr>
        <w:t xml:space="preserve">) </w:t>
      </w:r>
      <w:r w:rsidR="00053F4D" w:rsidRPr="00552A35">
        <w:rPr>
          <w:rFonts w:ascii="Bahnschrift" w:hAnsi="Bahnschrift"/>
          <w:sz w:val="24"/>
          <w:szCs w:val="24"/>
        </w:rPr>
        <w:t xml:space="preserve">deverão ser destinadas </w:t>
      </w:r>
      <w:r w:rsidR="00A334ED" w:rsidRPr="00552A35">
        <w:rPr>
          <w:rFonts w:ascii="Bahnschrift" w:hAnsi="Bahnschrift"/>
          <w:sz w:val="24"/>
          <w:szCs w:val="24"/>
        </w:rPr>
        <w:t xml:space="preserve">PARA PROJETOS A SEREM REALIZADOS NOS BAIRROS TAQUARA, JOHN KENNEDY, SAN </w:t>
      </w:r>
      <w:r w:rsidR="00A334ED" w:rsidRPr="00552A35">
        <w:rPr>
          <w:rFonts w:ascii="Bahnschrift" w:hAnsi="Bahnschrift"/>
          <w:sz w:val="24"/>
          <w:szCs w:val="24"/>
        </w:rPr>
        <w:lastRenderedPageBreak/>
        <w:t>RAFAEL/TERRA BONITA</w:t>
      </w:r>
      <w:r w:rsidR="00B665AB">
        <w:rPr>
          <w:rFonts w:ascii="Bahnschrift" w:hAnsi="Bahnschrift"/>
          <w:sz w:val="24"/>
          <w:szCs w:val="24"/>
        </w:rPr>
        <w:t xml:space="preserve">/SANTA PAULA, </w:t>
      </w:r>
      <w:r w:rsidR="00A334ED" w:rsidRPr="00552A35">
        <w:rPr>
          <w:rFonts w:ascii="Bahnschrift" w:hAnsi="Bahnschrift"/>
          <w:sz w:val="24"/>
          <w:szCs w:val="24"/>
        </w:rPr>
        <w:t>VILA ESPERANÇA</w:t>
      </w:r>
      <w:r w:rsidR="00B665AB">
        <w:rPr>
          <w:rFonts w:ascii="Bahnschrift" w:hAnsi="Bahnschrift"/>
          <w:sz w:val="24"/>
          <w:szCs w:val="24"/>
        </w:rPr>
        <w:t xml:space="preserve">, CONJUNTO JAMIL </w:t>
      </w:r>
      <w:proofErr w:type="spellStart"/>
      <w:r w:rsidR="00B665AB">
        <w:rPr>
          <w:rFonts w:ascii="Bahnschrift" w:hAnsi="Bahnschrift"/>
          <w:sz w:val="24"/>
          <w:szCs w:val="24"/>
        </w:rPr>
        <w:t>SACCA</w:t>
      </w:r>
      <w:proofErr w:type="spellEnd"/>
      <w:r w:rsidR="00B665AB">
        <w:rPr>
          <w:rFonts w:ascii="Bahnschrift" w:hAnsi="Bahnschrift"/>
          <w:sz w:val="24"/>
          <w:szCs w:val="24"/>
        </w:rPr>
        <w:t>, CONJUNTO MIGUEL PETRI, JARDIM BOM PASTOR e CONJUNTO PIRES DE GODO</w:t>
      </w:r>
      <w:r w:rsidR="00E37420">
        <w:rPr>
          <w:rFonts w:ascii="Bahnschrift" w:hAnsi="Bahnschrift"/>
          <w:sz w:val="24"/>
          <w:szCs w:val="24"/>
        </w:rPr>
        <w:t>I</w:t>
      </w:r>
      <w:r w:rsidR="00B665AB">
        <w:rPr>
          <w:rFonts w:ascii="Bahnschrift" w:hAnsi="Bahnschrift"/>
          <w:sz w:val="24"/>
          <w:szCs w:val="24"/>
        </w:rPr>
        <w:t>, conforme escol</w:t>
      </w:r>
      <w:r w:rsidR="00E37420">
        <w:rPr>
          <w:rFonts w:ascii="Bahnschrift" w:hAnsi="Bahnschrift"/>
          <w:sz w:val="24"/>
          <w:szCs w:val="24"/>
        </w:rPr>
        <w:t>h</w:t>
      </w:r>
      <w:r w:rsidR="00B665AB">
        <w:rPr>
          <w:rFonts w:ascii="Bahnschrift" w:hAnsi="Bahnschrift"/>
          <w:sz w:val="24"/>
          <w:szCs w:val="24"/>
        </w:rPr>
        <w:t>a do proponente</w:t>
      </w:r>
      <w:r w:rsidR="00D66E5E" w:rsidRPr="00552A35">
        <w:rPr>
          <w:rFonts w:ascii="Bahnschrift" w:hAnsi="Bahnschrift"/>
          <w:sz w:val="24"/>
          <w:szCs w:val="24"/>
        </w:rPr>
        <w:t>.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5812"/>
        <w:gridCol w:w="851"/>
        <w:gridCol w:w="1272"/>
      </w:tblGrid>
      <w:tr w:rsidR="00516A55" w:rsidRPr="00E92BDE" w14:paraId="29430516" w14:textId="77777777" w:rsidTr="00516A55">
        <w:tc>
          <w:tcPr>
            <w:tcW w:w="5812" w:type="dxa"/>
          </w:tcPr>
          <w:p w14:paraId="7C69541D" w14:textId="77777777" w:rsidR="00516A55" w:rsidRPr="00E92BDE" w:rsidRDefault="00516A55" w:rsidP="00821CB2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E92BDE">
              <w:rPr>
                <w:rFonts w:ascii="Bahnschrift" w:eastAsia="Calibri" w:hAnsi="Bahnschrift" w:cs="Calibri"/>
                <w:b/>
                <w:sz w:val="24"/>
                <w:szCs w:val="24"/>
              </w:rPr>
              <w:t>Programática</w:t>
            </w:r>
          </w:p>
        </w:tc>
        <w:tc>
          <w:tcPr>
            <w:tcW w:w="851" w:type="dxa"/>
          </w:tcPr>
          <w:p w14:paraId="6FCCD28B" w14:textId="77777777" w:rsidR="00516A55" w:rsidRPr="00E92BDE" w:rsidRDefault="00516A55" w:rsidP="00821CB2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E92BDE">
              <w:rPr>
                <w:rFonts w:ascii="Bahnschrift" w:eastAsia="Calibri" w:hAnsi="Bahnschrift" w:cs="Calibri"/>
                <w:b/>
                <w:sz w:val="24"/>
                <w:szCs w:val="24"/>
              </w:rPr>
              <w:t>Fonte</w:t>
            </w:r>
          </w:p>
        </w:tc>
        <w:tc>
          <w:tcPr>
            <w:tcW w:w="1272" w:type="dxa"/>
          </w:tcPr>
          <w:p w14:paraId="1FB621FF" w14:textId="77777777" w:rsidR="00516A55" w:rsidRPr="00E92BDE" w:rsidRDefault="00516A55" w:rsidP="00821CB2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E92BDE">
              <w:rPr>
                <w:rFonts w:ascii="Bahnschrift" w:eastAsia="Calibri" w:hAnsi="Bahnschrift" w:cs="Calibri"/>
                <w:b/>
                <w:sz w:val="24"/>
                <w:szCs w:val="24"/>
              </w:rPr>
              <w:t>Reduzido</w:t>
            </w:r>
          </w:p>
        </w:tc>
      </w:tr>
      <w:tr w:rsidR="00516A55" w:rsidRPr="00552A35" w14:paraId="40602BF9" w14:textId="77777777" w:rsidTr="00516A55">
        <w:tc>
          <w:tcPr>
            <w:tcW w:w="5812" w:type="dxa"/>
          </w:tcPr>
          <w:p w14:paraId="0B26E17B" w14:textId="77777777" w:rsidR="00516A55" w:rsidRPr="00552A35" w:rsidRDefault="00516A55" w:rsidP="00821CB2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>
              <w:rPr>
                <w:rFonts w:ascii="Bahnschrift" w:eastAsia="Calibri" w:hAnsi="Bahnschrift" w:cs="Calibri"/>
                <w:bCs/>
                <w:sz w:val="24"/>
                <w:szCs w:val="24"/>
              </w:rPr>
              <w:t>07.0001.13.392.0007.2.107.3.3.90.48.00.00</w:t>
            </w:r>
          </w:p>
        </w:tc>
        <w:tc>
          <w:tcPr>
            <w:tcW w:w="851" w:type="dxa"/>
          </w:tcPr>
          <w:p w14:paraId="6DA4DFE8" w14:textId="77777777" w:rsidR="00516A55" w:rsidRPr="00552A35" w:rsidRDefault="00516A55" w:rsidP="00821CB2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>
              <w:rPr>
                <w:rFonts w:ascii="Bahnschrift" w:eastAsia="Calibri" w:hAnsi="Bahnschrift" w:cs="Calibri"/>
                <w:bCs/>
                <w:sz w:val="24"/>
                <w:szCs w:val="24"/>
              </w:rPr>
              <w:t>1884</w:t>
            </w:r>
          </w:p>
        </w:tc>
        <w:tc>
          <w:tcPr>
            <w:tcW w:w="1272" w:type="dxa"/>
          </w:tcPr>
          <w:p w14:paraId="692EB845" w14:textId="77777777" w:rsidR="00516A55" w:rsidRPr="00552A35" w:rsidRDefault="00516A55" w:rsidP="00821CB2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>
              <w:rPr>
                <w:rFonts w:ascii="Bahnschrift" w:eastAsia="Calibri" w:hAnsi="Bahnschrift" w:cs="Calibri"/>
                <w:bCs/>
                <w:sz w:val="24"/>
                <w:szCs w:val="24"/>
              </w:rPr>
              <w:t>1438</w:t>
            </w:r>
          </w:p>
        </w:tc>
      </w:tr>
    </w:tbl>
    <w:p w14:paraId="03546D2F" w14:textId="77777777" w:rsidR="002D4D47" w:rsidRDefault="002D4D47" w:rsidP="000D5AD9">
      <w:pPr>
        <w:spacing w:line="240" w:lineRule="auto"/>
        <w:ind w:right="-43"/>
        <w:jc w:val="both"/>
        <w:rPr>
          <w:rFonts w:ascii="Bahnschrift" w:hAnsi="Bahnschrift" w:cs="Calibri"/>
          <w:sz w:val="24"/>
          <w:szCs w:val="24"/>
        </w:rPr>
      </w:pPr>
    </w:p>
    <w:p w14:paraId="5748AB96" w14:textId="77777777" w:rsidR="00516A55" w:rsidRPr="00552A35" w:rsidRDefault="00516A55" w:rsidP="000D5AD9">
      <w:pPr>
        <w:spacing w:line="240" w:lineRule="auto"/>
        <w:ind w:right="-43"/>
        <w:jc w:val="both"/>
        <w:rPr>
          <w:rFonts w:ascii="Bahnschrift" w:hAnsi="Bahnschrift" w:cs="Calibri"/>
          <w:sz w:val="24"/>
          <w:szCs w:val="24"/>
        </w:rPr>
      </w:pPr>
    </w:p>
    <w:p w14:paraId="28EE1B86" w14:textId="632A2D29" w:rsidR="00577BA0" w:rsidRPr="00552A35" w:rsidRDefault="00361D2A" w:rsidP="00516A55">
      <w:pPr>
        <w:spacing w:after="120" w:line="240" w:lineRule="auto"/>
        <w:ind w:left="1134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985025">
        <w:rPr>
          <w:rFonts w:ascii="Bahnschrift" w:hAnsi="Bahnschrift" w:cs="Calibri"/>
          <w:b/>
          <w:bCs/>
          <w:sz w:val="24"/>
          <w:szCs w:val="24"/>
        </w:rPr>
        <w:t>1</w:t>
      </w:r>
      <w:r w:rsidR="000338F2" w:rsidRPr="00985025">
        <w:rPr>
          <w:rFonts w:ascii="Bahnschrift" w:hAnsi="Bahnschrift" w:cs="Calibri"/>
          <w:b/>
          <w:bCs/>
          <w:sz w:val="24"/>
          <w:szCs w:val="24"/>
        </w:rPr>
        <w:t>.</w:t>
      </w:r>
      <w:r w:rsidR="002C074C">
        <w:rPr>
          <w:rFonts w:ascii="Bahnschrift" w:hAnsi="Bahnschrift" w:cs="Calibri"/>
          <w:b/>
          <w:bCs/>
          <w:sz w:val="24"/>
          <w:szCs w:val="24"/>
        </w:rPr>
        <w:t>4</w:t>
      </w:r>
      <w:r w:rsidR="000338F2" w:rsidRPr="00985025">
        <w:rPr>
          <w:rFonts w:ascii="Bahnschrift" w:hAnsi="Bahnschrift" w:cs="Calibri"/>
          <w:b/>
          <w:bCs/>
          <w:sz w:val="24"/>
          <w:szCs w:val="24"/>
        </w:rPr>
        <w:t xml:space="preserve">.2 LINHA 2 - </w:t>
      </w:r>
      <w:r w:rsidR="00495853" w:rsidRPr="00495853">
        <w:rPr>
          <w:rFonts w:ascii="Bahnschrift" w:hAnsi="Bahnschrift"/>
          <w:b/>
          <w:bCs/>
          <w:sz w:val="24"/>
          <w:szCs w:val="24"/>
        </w:rPr>
        <w:t>DESTINADAS A PESSOAS FÍSICAS, GRUPOS ou COLETIVOS CULTURAIS</w:t>
      </w:r>
      <w:r w:rsidR="00495853" w:rsidRPr="00495853">
        <w:rPr>
          <w:rFonts w:ascii="Bahnschrift" w:eastAsia="Calibri" w:hAnsi="Bahnschrift" w:cs="Calibri"/>
          <w:b/>
          <w:bCs/>
          <w:sz w:val="24"/>
          <w:szCs w:val="24"/>
        </w:rPr>
        <w:t xml:space="preserve"> </w:t>
      </w:r>
      <w:r w:rsidR="00495853">
        <w:rPr>
          <w:rFonts w:ascii="Bahnschrift" w:eastAsia="Calibri" w:hAnsi="Bahnschrift" w:cs="Calibri"/>
          <w:b/>
          <w:bCs/>
          <w:sz w:val="24"/>
          <w:szCs w:val="24"/>
        </w:rPr>
        <w:t xml:space="preserve">- </w:t>
      </w:r>
      <w:r w:rsidR="000D5AD9" w:rsidRPr="00552A35">
        <w:rPr>
          <w:rFonts w:ascii="Bahnschrift" w:eastAsia="Calibri" w:hAnsi="Bahnschrift" w:cs="Calibri"/>
          <w:sz w:val="24"/>
          <w:szCs w:val="24"/>
        </w:rPr>
        <w:t>p</w:t>
      </w:r>
      <w:r w:rsidR="003C1E7C" w:rsidRPr="00552A35">
        <w:rPr>
          <w:rFonts w:ascii="Bahnschrift" w:eastAsia="Calibri" w:hAnsi="Bahnschrift" w:cs="Calibri"/>
          <w:sz w:val="24"/>
          <w:szCs w:val="24"/>
        </w:rPr>
        <w:t xml:space="preserve">ara esta linha será destinado o valor total de R$ </w:t>
      </w:r>
      <w:r w:rsidR="003C1E7C" w:rsidRPr="00552A35">
        <w:rPr>
          <w:rFonts w:ascii="Bahnschrift" w:hAnsi="Bahnschrift"/>
          <w:sz w:val="24"/>
          <w:szCs w:val="24"/>
        </w:rPr>
        <w:t xml:space="preserve">75.000,00 (setenta e cinco mil reais), </w:t>
      </w:r>
      <w:r w:rsidR="000338F2" w:rsidRPr="00552A35">
        <w:rPr>
          <w:rFonts w:ascii="Bahnschrift" w:eastAsia="Calibri" w:hAnsi="Bahnschrift" w:cs="Calibri"/>
          <w:sz w:val="24"/>
          <w:szCs w:val="24"/>
        </w:rPr>
        <w:t xml:space="preserve">visando a seleção de </w:t>
      </w:r>
      <w:r w:rsidR="00577BA0" w:rsidRPr="00552A35">
        <w:rPr>
          <w:rFonts w:ascii="Bahnschrift" w:hAnsi="Bahnschrift"/>
          <w:sz w:val="24"/>
          <w:szCs w:val="24"/>
        </w:rPr>
        <w:t>05</w:t>
      </w:r>
      <w:r w:rsidR="005E0716" w:rsidRPr="00552A35">
        <w:rPr>
          <w:rFonts w:ascii="Bahnschrift" w:hAnsi="Bahnschrift"/>
          <w:sz w:val="24"/>
          <w:szCs w:val="24"/>
        </w:rPr>
        <w:t xml:space="preserve"> (cinco)</w:t>
      </w:r>
      <w:r w:rsidR="00577BA0" w:rsidRPr="00552A35">
        <w:rPr>
          <w:rFonts w:ascii="Bahnschrift" w:hAnsi="Bahnschrift"/>
          <w:sz w:val="24"/>
          <w:szCs w:val="24"/>
        </w:rPr>
        <w:t xml:space="preserve"> bolsas, no valor de R$ 15.000,00 </w:t>
      </w:r>
      <w:r w:rsidR="005E0716" w:rsidRPr="00552A35">
        <w:rPr>
          <w:rFonts w:ascii="Bahnschrift" w:hAnsi="Bahnschrift"/>
          <w:sz w:val="24"/>
          <w:szCs w:val="24"/>
        </w:rPr>
        <w:t xml:space="preserve">(quinze mil reais) </w:t>
      </w:r>
      <w:r w:rsidR="00577BA0" w:rsidRPr="00552A35">
        <w:rPr>
          <w:rFonts w:ascii="Bahnschrift" w:hAnsi="Bahnschrift"/>
          <w:sz w:val="24"/>
          <w:szCs w:val="24"/>
        </w:rPr>
        <w:t xml:space="preserve">cada uma, </w:t>
      </w:r>
      <w:r w:rsidR="00495853">
        <w:rPr>
          <w:rFonts w:ascii="Bahnschrift" w:hAnsi="Bahnschrift"/>
          <w:sz w:val="24"/>
          <w:szCs w:val="24"/>
        </w:rPr>
        <w:t xml:space="preserve">das quais 2 (duas) </w:t>
      </w:r>
      <w:r w:rsidR="00323B93" w:rsidRPr="00552A35">
        <w:rPr>
          <w:rFonts w:ascii="Bahnschrift" w:hAnsi="Bahnschrift"/>
          <w:sz w:val="24"/>
          <w:szCs w:val="24"/>
        </w:rPr>
        <w:t xml:space="preserve">deverão ser destinadas </w:t>
      </w:r>
      <w:r w:rsidR="00A334ED" w:rsidRPr="00552A35">
        <w:rPr>
          <w:rFonts w:ascii="Bahnschrift" w:hAnsi="Bahnschrift"/>
          <w:sz w:val="24"/>
          <w:szCs w:val="24"/>
        </w:rPr>
        <w:t xml:space="preserve">PARA PROJETOS A SEREM REALIZADOS NOS BAIRROS </w:t>
      </w:r>
      <w:r w:rsidR="00C12C81">
        <w:rPr>
          <w:rFonts w:ascii="Bahnschrift" w:hAnsi="Bahnschrift"/>
          <w:sz w:val="24"/>
          <w:szCs w:val="24"/>
        </w:rPr>
        <w:t xml:space="preserve">CONJUNTO HENRIQUE ALVES PEREIRA, CONJUNTO ÂNGELO MAGGI, JARDIM LAS VEGAS e CONJUNTO PADRE RINO </w:t>
      </w:r>
      <w:proofErr w:type="spellStart"/>
      <w:r w:rsidR="00C12C81">
        <w:rPr>
          <w:rFonts w:ascii="Bahnschrift" w:hAnsi="Bahnschrift"/>
          <w:sz w:val="24"/>
          <w:szCs w:val="24"/>
        </w:rPr>
        <w:t>NOGAROTTO</w:t>
      </w:r>
      <w:proofErr w:type="spellEnd"/>
      <w:r w:rsidR="00C12C81">
        <w:rPr>
          <w:rFonts w:ascii="Bahnschrift" w:hAnsi="Bahnschrift"/>
          <w:sz w:val="24"/>
          <w:szCs w:val="24"/>
        </w:rPr>
        <w:t>, conforme escolha do proponente</w:t>
      </w:r>
      <w:r w:rsidR="00A334ED">
        <w:rPr>
          <w:rFonts w:ascii="Bahnschrift" w:hAnsi="Bahnschrift"/>
          <w:sz w:val="24"/>
          <w:szCs w:val="24"/>
        </w:rPr>
        <w:t>.</w:t>
      </w:r>
      <w:r w:rsidR="00A334ED" w:rsidRPr="00552A35">
        <w:rPr>
          <w:rFonts w:ascii="Bahnschrift" w:hAnsi="Bahnschrift"/>
          <w:sz w:val="24"/>
          <w:szCs w:val="24"/>
        </w:rPr>
        <w:t xml:space="preserve"> 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5812"/>
        <w:gridCol w:w="851"/>
        <w:gridCol w:w="1272"/>
      </w:tblGrid>
      <w:tr w:rsidR="00516A55" w:rsidRPr="00E92BDE" w14:paraId="4FF91BAB" w14:textId="77777777" w:rsidTr="00821CB2">
        <w:tc>
          <w:tcPr>
            <w:tcW w:w="5812" w:type="dxa"/>
          </w:tcPr>
          <w:p w14:paraId="23B5C59D" w14:textId="77777777" w:rsidR="00516A55" w:rsidRPr="00E92BDE" w:rsidRDefault="00516A55" w:rsidP="00821CB2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E92BDE">
              <w:rPr>
                <w:rFonts w:ascii="Bahnschrift" w:eastAsia="Calibri" w:hAnsi="Bahnschrift" w:cs="Calibri"/>
                <w:b/>
                <w:sz w:val="24"/>
                <w:szCs w:val="24"/>
              </w:rPr>
              <w:t>Programática</w:t>
            </w:r>
          </w:p>
        </w:tc>
        <w:tc>
          <w:tcPr>
            <w:tcW w:w="851" w:type="dxa"/>
          </w:tcPr>
          <w:p w14:paraId="0F6AD268" w14:textId="77777777" w:rsidR="00516A55" w:rsidRPr="00E92BDE" w:rsidRDefault="00516A55" w:rsidP="00821CB2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E92BDE">
              <w:rPr>
                <w:rFonts w:ascii="Bahnschrift" w:eastAsia="Calibri" w:hAnsi="Bahnschrift" w:cs="Calibri"/>
                <w:b/>
                <w:sz w:val="24"/>
                <w:szCs w:val="24"/>
              </w:rPr>
              <w:t>Fonte</w:t>
            </w:r>
          </w:p>
        </w:tc>
        <w:tc>
          <w:tcPr>
            <w:tcW w:w="1272" w:type="dxa"/>
          </w:tcPr>
          <w:p w14:paraId="1016A65E" w14:textId="77777777" w:rsidR="00516A55" w:rsidRPr="00E92BDE" w:rsidRDefault="00516A55" w:rsidP="00821CB2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E92BDE">
              <w:rPr>
                <w:rFonts w:ascii="Bahnschrift" w:eastAsia="Calibri" w:hAnsi="Bahnschrift" w:cs="Calibri"/>
                <w:b/>
                <w:sz w:val="24"/>
                <w:szCs w:val="24"/>
              </w:rPr>
              <w:t>Reduzido</w:t>
            </w:r>
          </w:p>
        </w:tc>
      </w:tr>
      <w:tr w:rsidR="00516A55" w:rsidRPr="00552A35" w14:paraId="4D1F6640" w14:textId="77777777" w:rsidTr="00821CB2">
        <w:tc>
          <w:tcPr>
            <w:tcW w:w="5812" w:type="dxa"/>
          </w:tcPr>
          <w:p w14:paraId="22A75FD1" w14:textId="77777777" w:rsidR="00516A55" w:rsidRPr="00552A35" w:rsidRDefault="00516A55" w:rsidP="00821CB2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>
              <w:rPr>
                <w:rFonts w:ascii="Bahnschrift" w:eastAsia="Calibri" w:hAnsi="Bahnschrift" w:cs="Calibri"/>
                <w:bCs/>
                <w:sz w:val="24"/>
                <w:szCs w:val="24"/>
              </w:rPr>
              <w:t>07.0001.13.392.0007.2.107.3.3.90.48.00.00</w:t>
            </w:r>
          </w:p>
        </w:tc>
        <w:tc>
          <w:tcPr>
            <w:tcW w:w="851" w:type="dxa"/>
          </w:tcPr>
          <w:p w14:paraId="0A138F99" w14:textId="77777777" w:rsidR="00516A55" w:rsidRPr="00552A35" w:rsidRDefault="00516A55" w:rsidP="00821CB2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>
              <w:rPr>
                <w:rFonts w:ascii="Bahnschrift" w:eastAsia="Calibri" w:hAnsi="Bahnschrift" w:cs="Calibri"/>
                <w:bCs/>
                <w:sz w:val="24"/>
                <w:szCs w:val="24"/>
              </w:rPr>
              <w:t>1884</w:t>
            </w:r>
          </w:p>
        </w:tc>
        <w:tc>
          <w:tcPr>
            <w:tcW w:w="1272" w:type="dxa"/>
          </w:tcPr>
          <w:p w14:paraId="2B789CAD" w14:textId="77777777" w:rsidR="00516A55" w:rsidRPr="00552A35" w:rsidRDefault="00516A55" w:rsidP="00821CB2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>
              <w:rPr>
                <w:rFonts w:ascii="Bahnschrift" w:eastAsia="Calibri" w:hAnsi="Bahnschrift" w:cs="Calibri"/>
                <w:bCs/>
                <w:sz w:val="24"/>
                <w:szCs w:val="24"/>
              </w:rPr>
              <w:t>1438</w:t>
            </w:r>
          </w:p>
        </w:tc>
      </w:tr>
    </w:tbl>
    <w:p w14:paraId="69FD181E" w14:textId="77777777" w:rsidR="00577BA0" w:rsidRDefault="00577BA0" w:rsidP="000D5AD9">
      <w:pPr>
        <w:spacing w:line="240" w:lineRule="auto"/>
        <w:ind w:right="-43"/>
        <w:jc w:val="both"/>
        <w:rPr>
          <w:rFonts w:ascii="Bahnschrift" w:eastAsia="Calibri" w:hAnsi="Bahnschrift" w:cs="Calibri"/>
          <w:sz w:val="24"/>
          <w:szCs w:val="24"/>
        </w:rPr>
      </w:pPr>
    </w:p>
    <w:p w14:paraId="039B9AC4" w14:textId="77777777" w:rsidR="00D37DA4" w:rsidRPr="00552A35" w:rsidRDefault="00D37DA4" w:rsidP="000D5AD9">
      <w:pPr>
        <w:spacing w:line="240" w:lineRule="auto"/>
        <w:ind w:right="-43"/>
        <w:jc w:val="both"/>
        <w:rPr>
          <w:rFonts w:ascii="Bahnschrift" w:eastAsia="Calibri" w:hAnsi="Bahnschrift" w:cs="Calibri"/>
          <w:sz w:val="24"/>
          <w:szCs w:val="24"/>
        </w:rPr>
      </w:pPr>
    </w:p>
    <w:p w14:paraId="009515B1" w14:textId="1FF67264" w:rsidR="002C074C" w:rsidRPr="002C074C" w:rsidRDefault="00361D2A" w:rsidP="006219EE">
      <w:pPr>
        <w:spacing w:after="120" w:line="240" w:lineRule="auto"/>
        <w:ind w:left="1134" w:right="-43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2C074C">
        <w:rPr>
          <w:rFonts w:ascii="Bahnschrift" w:eastAsia="Calibri" w:hAnsi="Bahnschrift" w:cs="Calibri"/>
          <w:sz w:val="24"/>
          <w:szCs w:val="24"/>
        </w:rPr>
        <w:t>1</w:t>
      </w:r>
      <w:r w:rsidR="000338F2" w:rsidRPr="002C074C">
        <w:rPr>
          <w:rFonts w:ascii="Bahnschrift" w:eastAsia="Calibri" w:hAnsi="Bahnschrift" w:cs="Calibri"/>
          <w:sz w:val="24"/>
          <w:szCs w:val="24"/>
        </w:rPr>
        <w:t>.</w:t>
      </w:r>
      <w:r w:rsidR="002C074C" w:rsidRPr="002C074C">
        <w:rPr>
          <w:rFonts w:ascii="Bahnschrift" w:eastAsia="Calibri" w:hAnsi="Bahnschrift" w:cs="Calibri"/>
          <w:sz w:val="24"/>
          <w:szCs w:val="24"/>
        </w:rPr>
        <w:t>5</w:t>
      </w:r>
      <w:r w:rsidR="002C074C">
        <w:rPr>
          <w:rFonts w:ascii="Bahnschrift" w:eastAsia="Calibri" w:hAnsi="Bahnschrift" w:cs="Calibri"/>
          <w:sz w:val="24"/>
          <w:szCs w:val="24"/>
        </w:rPr>
        <w:t xml:space="preserve"> Para a modalidade de Termo de Execução Cultural:</w:t>
      </w:r>
    </w:p>
    <w:p w14:paraId="1CB09DB3" w14:textId="0C00D3B5" w:rsidR="00E70A20" w:rsidRPr="00D37DA4" w:rsidRDefault="002C074C" w:rsidP="006219EE">
      <w:pPr>
        <w:spacing w:after="120" w:line="240" w:lineRule="auto"/>
        <w:ind w:left="1134" w:right="-43" w:hanging="425"/>
        <w:jc w:val="both"/>
        <w:rPr>
          <w:rFonts w:ascii="Bahnschrift" w:hAnsi="Bahnschrift"/>
          <w:sz w:val="24"/>
          <w:szCs w:val="24"/>
        </w:rPr>
      </w:pPr>
      <w:r>
        <w:rPr>
          <w:rFonts w:ascii="Bahnschrift" w:eastAsia="Calibri" w:hAnsi="Bahnschrift" w:cs="Calibri"/>
          <w:b/>
          <w:bCs/>
          <w:sz w:val="24"/>
          <w:szCs w:val="24"/>
        </w:rPr>
        <w:t>1.5.1</w:t>
      </w:r>
      <w:r w:rsidR="000338F2" w:rsidRPr="00D37DA4">
        <w:rPr>
          <w:rFonts w:ascii="Bahnschrift" w:eastAsia="Calibri" w:hAnsi="Bahnschrift" w:cs="Calibri"/>
          <w:b/>
          <w:bCs/>
          <w:sz w:val="24"/>
          <w:szCs w:val="24"/>
        </w:rPr>
        <w:t xml:space="preserve"> LINHA 3 </w:t>
      </w:r>
      <w:r w:rsidR="003C1E7C" w:rsidRPr="00D37DA4">
        <w:rPr>
          <w:rFonts w:ascii="Bahnschrift" w:eastAsia="Calibri" w:hAnsi="Bahnschrift" w:cs="Calibri"/>
          <w:b/>
          <w:bCs/>
          <w:sz w:val="24"/>
          <w:szCs w:val="24"/>
        </w:rPr>
        <w:t>–</w:t>
      </w:r>
      <w:r w:rsidR="000338F2" w:rsidRPr="00D37DA4">
        <w:rPr>
          <w:rFonts w:ascii="Bahnschrift" w:eastAsia="Calibri" w:hAnsi="Bahnschrift" w:cs="Calibri"/>
          <w:b/>
          <w:bCs/>
          <w:sz w:val="24"/>
          <w:szCs w:val="24"/>
        </w:rPr>
        <w:t xml:space="preserve"> </w:t>
      </w:r>
      <w:r w:rsidR="006A2DB8" w:rsidRPr="006A2DB8">
        <w:rPr>
          <w:rFonts w:ascii="Bahnschrift" w:eastAsia="Calibri" w:hAnsi="Bahnschrift" w:cs="Calibri"/>
          <w:b/>
          <w:bCs/>
          <w:sz w:val="24"/>
          <w:szCs w:val="24"/>
        </w:rPr>
        <w:t xml:space="preserve">DESTINADOS A PESSOAS JURÍDICAS </w:t>
      </w:r>
      <w:r w:rsidR="006A2DB8">
        <w:rPr>
          <w:rFonts w:ascii="Bahnschrift" w:eastAsia="Calibri" w:hAnsi="Bahnschrift" w:cs="Calibri"/>
          <w:b/>
          <w:bCs/>
          <w:sz w:val="24"/>
          <w:szCs w:val="24"/>
        </w:rPr>
        <w:t xml:space="preserve">- </w:t>
      </w:r>
      <w:r w:rsidR="000D5AD9" w:rsidRPr="00D37DA4">
        <w:rPr>
          <w:rFonts w:ascii="Bahnschrift" w:eastAsia="Calibri" w:hAnsi="Bahnschrift" w:cs="Calibri"/>
          <w:sz w:val="24"/>
          <w:szCs w:val="24"/>
        </w:rPr>
        <w:t>p</w:t>
      </w:r>
      <w:r w:rsidR="000F1EF1" w:rsidRPr="00D37DA4">
        <w:rPr>
          <w:rFonts w:ascii="Bahnschrift" w:eastAsia="Calibri" w:hAnsi="Bahnschrift" w:cs="Calibri"/>
          <w:sz w:val="24"/>
          <w:szCs w:val="24"/>
        </w:rPr>
        <w:t xml:space="preserve">ara esta linha será destinado o valor total de R$ 60.000,00 (sessenta mil reais) para </w:t>
      </w:r>
      <w:r w:rsidR="00BC149B" w:rsidRPr="00D37DA4">
        <w:rPr>
          <w:rFonts w:ascii="Bahnschrift" w:hAnsi="Bahnschrift"/>
          <w:sz w:val="24"/>
          <w:szCs w:val="24"/>
        </w:rPr>
        <w:t>fomento a 02 (dois) projetos</w:t>
      </w:r>
      <w:r w:rsidR="000F1EF1" w:rsidRPr="00D37DA4">
        <w:rPr>
          <w:rFonts w:ascii="Bahnschrift" w:eastAsia="Calibri" w:hAnsi="Bahnschrift" w:cs="Calibri"/>
          <w:sz w:val="24"/>
          <w:szCs w:val="24"/>
        </w:rPr>
        <w:t xml:space="preserve"> </w:t>
      </w:r>
      <w:r w:rsidR="006A2DB8">
        <w:rPr>
          <w:rFonts w:ascii="Bahnschrift" w:eastAsia="Calibri" w:hAnsi="Bahnschrift" w:cs="Calibri"/>
          <w:sz w:val="24"/>
          <w:szCs w:val="24"/>
        </w:rPr>
        <w:t xml:space="preserve">a pessoa jurídica </w:t>
      </w:r>
      <w:r w:rsidR="00BC149B" w:rsidRPr="00D37DA4">
        <w:rPr>
          <w:rFonts w:ascii="Bahnschrift" w:eastAsia="Calibri" w:hAnsi="Bahnschrift" w:cs="Calibri"/>
          <w:sz w:val="24"/>
          <w:szCs w:val="24"/>
        </w:rPr>
        <w:t>COM</w:t>
      </w:r>
      <w:r w:rsidR="00FA10FD" w:rsidRPr="00D37DA4">
        <w:rPr>
          <w:rFonts w:ascii="Bahnschrift" w:eastAsia="Calibri" w:hAnsi="Bahnschrift" w:cs="Calibri"/>
          <w:sz w:val="24"/>
          <w:szCs w:val="24"/>
        </w:rPr>
        <w:t xml:space="preserve"> FINS LUCRATIVOS</w:t>
      </w:r>
      <w:r w:rsidR="00516A55" w:rsidRPr="00D37DA4">
        <w:rPr>
          <w:rFonts w:ascii="Bahnschrift" w:eastAsia="Calibri" w:hAnsi="Bahnschrift" w:cs="Calibri"/>
          <w:sz w:val="24"/>
          <w:szCs w:val="24"/>
        </w:rPr>
        <w:t xml:space="preserve"> e 0</w:t>
      </w:r>
      <w:r w:rsidR="00BC149B" w:rsidRPr="00D37DA4">
        <w:rPr>
          <w:rFonts w:ascii="Bahnschrift" w:eastAsia="Calibri" w:hAnsi="Bahnschrift" w:cs="Calibri"/>
          <w:sz w:val="24"/>
          <w:szCs w:val="24"/>
        </w:rPr>
        <w:t>1 (um)</w:t>
      </w:r>
      <w:r w:rsidR="00516A55" w:rsidRPr="00D37DA4">
        <w:rPr>
          <w:rFonts w:ascii="Bahnschrift" w:eastAsia="Calibri" w:hAnsi="Bahnschrift" w:cs="Calibri"/>
          <w:sz w:val="24"/>
          <w:szCs w:val="24"/>
        </w:rPr>
        <w:t xml:space="preserve"> DESTINAD</w:t>
      </w:r>
      <w:r w:rsidR="00BC149B" w:rsidRPr="00D37DA4">
        <w:rPr>
          <w:rFonts w:ascii="Bahnschrift" w:eastAsia="Calibri" w:hAnsi="Bahnschrift" w:cs="Calibri"/>
          <w:sz w:val="24"/>
          <w:szCs w:val="24"/>
        </w:rPr>
        <w:t>O</w:t>
      </w:r>
      <w:r w:rsidR="00516A55" w:rsidRPr="00D37DA4">
        <w:rPr>
          <w:rFonts w:ascii="Bahnschrift" w:eastAsia="Calibri" w:hAnsi="Bahnschrift" w:cs="Calibri"/>
          <w:sz w:val="24"/>
          <w:szCs w:val="24"/>
        </w:rPr>
        <w:t xml:space="preserve"> </w:t>
      </w:r>
      <w:r w:rsidR="006A2DB8" w:rsidRPr="00D37DA4">
        <w:rPr>
          <w:rFonts w:ascii="Bahnschrift" w:eastAsia="Calibri" w:hAnsi="Bahnschrift" w:cs="Calibri"/>
          <w:sz w:val="24"/>
          <w:szCs w:val="24"/>
        </w:rPr>
        <w:t>a pessoas jurídicas</w:t>
      </w:r>
      <w:r w:rsidR="00516A55" w:rsidRPr="00D37DA4">
        <w:rPr>
          <w:rFonts w:ascii="Bahnschrift" w:eastAsia="Calibri" w:hAnsi="Bahnschrift" w:cs="Calibri"/>
          <w:sz w:val="24"/>
          <w:szCs w:val="24"/>
        </w:rPr>
        <w:t xml:space="preserve"> </w:t>
      </w:r>
      <w:r w:rsidR="00BC149B" w:rsidRPr="00D37DA4">
        <w:rPr>
          <w:rFonts w:ascii="Bahnschrift" w:eastAsia="Calibri" w:hAnsi="Bahnschrift" w:cs="Calibri"/>
          <w:sz w:val="24"/>
          <w:szCs w:val="24"/>
        </w:rPr>
        <w:t>SEM</w:t>
      </w:r>
      <w:r w:rsidR="00516A55" w:rsidRPr="00D37DA4">
        <w:rPr>
          <w:rFonts w:ascii="Bahnschrift" w:eastAsia="Calibri" w:hAnsi="Bahnschrift" w:cs="Calibri"/>
          <w:sz w:val="24"/>
          <w:szCs w:val="24"/>
        </w:rPr>
        <w:t xml:space="preserve"> FINS LUCRATIVOS </w:t>
      </w:r>
      <w:r w:rsidR="000F1EF1" w:rsidRPr="00D37DA4">
        <w:rPr>
          <w:rFonts w:ascii="Bahnschrift" w:eastAsia="Calibri" w:hAnsi="Bahnschrift" w:cs="Calibri"/>
          <w:sz w:val="24"/>
          <w:szCs w:val="24"/>
        </w:rPr>
        <w:t>no valor de R$ 20.000,00 cada um</w:t>
      </w:r>
      <w:r w:rsidR="006A2DB8">
        <w:rPr>
          <w:rFonts w:ascii="Bahnschrift" w:eastAsia="Calibri" w:hAnsi="Bahnschrift" w:cs="Calibri"/>
          <w:sz w:val="24"/>
          <w:szCs w:val="24"/>
        </w:rPr>
        <w:t>.</w:t>
      </w:r>
    </w:p>
    <w:tbl>
      <w:tblPr>
        <w:tblStyle w:val="Tabelacomgrade"/>
        <w:tblW w:w="0" w:type="auto"/>
        <w:tblInd w:w="1129" w:type="dxa"/>
        <w:tblLook w:val="04A0" w:firstRow="1" w:lastRow="0" w:firstColumn="1" w:lastColumn="0" w:noHBand="0" w:noVBand="1"/>
      </w:tblPr>
      <w:tblGrid>
        <w:gridCol w:w="5812"/>
        <w:gridCol w:w="851"/>
        <w:gridCol w:w="1272"/>
      </w:tblGrid>
      <w:tr w:rsidR="006219EE" w:rsidRPr="006219EE" w14:paraId="2031398A" w14:textId="77777777" w:rsidTr="006219EE">
        <w:tc>
          <w:tcPr>
            <w:tcW w:w="5812" w:type="dxa"/>
          </w:tcPr>
          <w:p w14:paraId="50AC704A" w14:textId="77777777" w:rsidR="006219EE" w:rsidRPr="006219EE" w:rsidRDefault="006219EE" w:rsidP="00D16E50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6219EE">
              <w:rPr>
                <w:rFonts w:ascii="Bahnschrift" w:eastAsia="Calibri" w:hAnsi="Bahnschrift" w:cs="Calibri"/>
                <w:b/>
                <w:sz w:val="24"/>
                <w:szCs w:val="24"/>
              </w:rPr>
              <w:t>Programática</w:t>
            </w:r>
          </w:p>
        </w:tc>
        <w:tc>
          <w:tcPr>
            <w:tcW w:w="851" w:type="dxa"/>
          </w:tcPr>
          <w:p w14:paraId="025C9F14" w14:textId="77777777" w:rsidR="006219EE" w:rsidRPr="006219EE" w:rsidRDefault="006219EE" w:rsidP="00D16E50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6219EE">
              <w:rPr>
                <w:rFonts w:ascii="Bahnschrift" w:eastAsia="Calibri" w:hAnsi="Bahnschrift" w:cs="Calibri"/>
                <w:b/>
                <w:sz w:val="24"/>
                <w:szCs w:val="24"/>
              </w:rPr>
              <w:t>Fonte</w:t>
            </w:r>
          </w:p>
        </w:tc>
        <w:tc>
          <w:tcPr>
            <w:tcW w:w="1272" w:type="dxa"/>
          </w:tcPr>
          <w:p w14:paraId="364F6DBA" w14:textId="77777777" w:rsidR="006219EE" w:rsidRPr="006219EE" w:rsidRDefault="006219EE" w:rsidP="00D16E50">
            <w:pPr>
              <w:jc w:val="both"/>
              <w:rPr>
                <w:rFonts w:ascii="Bahnschrift" w:eastAsia="Calibri" w:hAnsi="Bahnschrift" w:cs="Calibri"/>
                <w:b/>
                <w:sz w:val="24"/>
                <w:szCs w:val="24"/>
              </w:rPr>
            </w:pPr>
            <w:r w:rsidRPr="006219EE">
              <w:rPr>
                <w:rFonts w:ascii="Bahnschrift" w:eastAsia="Calibri" w:hAnsi="Bahnschrift" w:cs="Calibri"/>
                <w:b/>
                <w:sz w:val="24"/>
                <w:szCs w:val="24"/>
              </w:rPr>
              <w:t>Reduzido</w:t>
            </w:r>
          </w:p>
        </w:tc>
      </w:tr>
      <w:tr w:rsidR="006219EE" w:rsidRPr="006219EE" w14:paraId="01B1F4DE" w14:textId="77777777" w:rsidTr="006219EE">
        <w:tc>
          <w:tcPr>
            <w:tcW w:w="5812" w:type="dxa"/>
          </w:tcPr>
          <w:p w14:paraId="1E2BDD8F" w14:textId="77777777" w:rsidR="006219EE" w:rsidRPr="006219EE" w:rsidRDefault="006219EE" w:rsidP="00D16E50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 w:rsidRPr="006219EE">
              <w:rPr>
                <w:rFonts w:ascii="Bahnschrift" w:eastAsia="Calibri" w:hAnsi="Bahnschrift" w:cs="Calibri"/>
                <w:bCs/>
                <w:sz w:val="24"/>
                <w:szCs w:val="24"/>
              </w:rPr>
              <w:t>07.0001.13.392.0007.2.107.3.3.50.43.00.00</w:t>
            </w:r>
          </w:p>
        </w:tc>
        <w:tc>
          <w:tcPr>
            <w:tcW w:w="851" w:type="dxa"/>
          </w:tcPr>
          <w:p w14:paraId="13DF6D93" w14:textId="77777777" w:rsidR="006219EE" w:rsidRPr="006219EE" w:rsidRDefault="006219EE" w:rsidP="00D16E50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 w:rsidRPr="006219EE">
              <w:rPr>
                <w:rFonts w:ascii="Bahnschrift" w:eastAsia="Calibri" w:hAnsi="Bahnschrift" w:cs="Calibri"/>
                <w:bCs/>
                <w:sz w:val="24"/>
                <w:szCs w:val="24"/>
              </w:rPr>
              <w:t>1884</w:t>
            </w:r>
          </w:p>
        </w:tc>
        <w:tc>
          <w:tcPr>
            <w:tcW w:w="1272" w:type="dxa"/>
          </w:tcPr>
          <w:p w14:paraId="7D7B63D6" w14:textId="77777777" w:rsidR="006219EE" w:rsidRPr="006219EE" w:rsidRDefault="006219EE" w:rsidP="00D16E50">
            <w:pPr>
              <w:jc w:val="both"/>
              <w:rPr>
                <w:rFonts w:ascii="Bahnschrift" w:eastAsia="Calibri" w:hAnsi="Bahnschrift" w:cs="Calibri"/>
                <w:bCs/>
                <w:sz w:val="24"/>
                <w:szCs w:val="24"/>
              </w:rPr>
            </w:pPr>
            <w:r w:rsidRPr="006219EE">
              <w:rPr>
                <w:rFonts w:ascii="Bahnschrift" w:eastAsia="Calibri" w:hAnsi="Bahnschrift" w:cs="Calibri"/>
                <w:bCs/>
                <w:sz w:val="24"/>
                <w:szCs w:val="24"/>
              </w:rPr>
              <w:t>1435</w:t>
            </w:r>
          </w:p>
        </w:tc>
      </w:tr>
    </w:tbl>
    <w:p w14:paraId="3E9EAD40" w14:textId="2FC3C454" w:rsidR="00E70A20" w:rsidRDefault="006219EE" w:rsidP="006219EE">
      <w:pPr>
        <w:tabs>
          <w:tab w:val="left" w:pos="2117"/>
        </w:tabs>
        <w:spacing w:line="240" w:lineRule="auto"/>
        <w:ind w:right="-43"/>
        <w:jc w:val="both"/>
        <w:rPr>
          <w:rFonts w:ascii="Bahnschrift" w:eastAsia="Calibri" w:hAnsi="Bahnschrift" w:cs="Calibri"/>
          <w:color w:val="FF0000"/>
          <w:sz w:val="24"/>
          <w:szCs w:val="24"/>
        </w:rPr>
      </w:pPr>
      <w:r>
        <w:rPr>
          <w:rFonts w:ascii="Bahnschrift" w:eastAsia="Calibri" w:hAnsi="Bahnschrift" w:cs="Calibri"/>
          <w:color w:val="FF0000"/>
          <w:sz w:val="24"/>
          <w:szCs w:val="24"/>
        </w:rPr>
        <w:tab/>
      </w:r>
    </w:p>
    <w:p w14:paraId="616A8020" w14:textId="42B80374" w:rsidR="000D5AD9" w:rsidRPr="002C074C" w:rsidRDefault="000D5AD9" w:rsidP="002C074C">
      <w:pPr>
        <w:pStyle w:val="PargrafodaLista"/>
        <w:numPr>
          <w:ilvl w:val="1"/>
          <w:numId w:val="52"/>
        </w:numPr>
        <w:spacing w:line="240" w:lineRule="auto"/>
        <w:ind w:left="709" w:hanging="425"/>
        <w:jc w:val="both"/>
        <w:rPr>
          <w:rFonts w:ascii="Bahnschrift" w:hAnsi="Bahnschrift"/>
          <w:sz w:val="24"/>
          <w:szCs w:val="24"/>
        </w:rPr>
      </w:pPr>
      <w:r w:rsidRPr="002C074C">
        <w:rPr>
          <w:rFonts w:ascii="Bahnschrift" w:hAnsi="Bahnschrift"/>
          <w:sz w:val="24"/>
          <w:szCs w:val="24"/>
        </w:rPr>
        <w:t>As características, finalidades e formatos dos projetos a serem selecionados estão detalhados no ANEXO I do presente edital.</w:t>
      </w:r>
    </w:p>
    <w:p w14:paraId="7511ABB2" w14:textId="77777777" w:rsidR="00394B79" w:rsidRDefault="00394B79" w:rsidP="0036150F">
      <w:pPr>
        <w:pStyle w:val="PargrafodaLista"/>
        <w:spacing w:line="240" w:lineRule="auto"/>
        <w:ind w:left="360"/>
        <w:jc w:val="both"/>
        <w:rPr>
          <w:rFonts w:ascii="Bahnschrift" w:hAnsi="Bahnschrift"/>
          <w:sz w:val="24"/>
          <w:szCs w:val="24"/>
        </w:rPr>
      </w:pPr>
    </w:p>
    <w:p w14:paraId="5357691E" w14:textId="34CEB01C" w:rsidR="005D22E5" w:rsidRDefault="00394B79" w:rsidP="009D6262">
      <w:pPr>
        <w:pStyle w:val="PargrafodaLista"/>
        <w:numPr>
          <w:ilvl w:val="1"/>
          <w:numId w:val="52"/>
        </w:numPr>
        <w:spacing w:line="240" w:lineRule="auto"/>
        <w:ind w:left="709" w:hanging="425"/>
        <w:jc w:val="both"/>
        <w:rPr>
          <w:rFonts w:ascii="Bahnschrift" w:hAnsi="Bahnschrift"/>
          <w:sz w:val="24"/>
          <w:szCs w:val="24"/>
        </w:rPr>
      </w:pPr>
      <w:r w:rsidRPr="00455DCB">
        <w:rPr>
          <w:rFonts w:ascii="Bahnschrift" w:hAnsi="Bahnschrift"/>
          <w:sz w:val="24"/>
          <w:szCs w:val="24"/>
        </w:rPr>
        <w:t xml:space="preserve">Sobre o valor repassado pelo município de Ibiporã ao proponente contemplado neste Edital </w:t>
      </w:r>
      <w:r w:rsidR="00DE3A03">
        <w:rPr>
          <w:rFonts w:ascii="Bahnschrift" w:hAnsi="Bahnschrift"/>
          <w:sz w:val="24"/>
          <w:szCs w:val="24"/>
        </w:rPr>
        <w:t>incid</w:t>
      </w:r>
      <w:r w:rsidR="00561464">
        <w:rPr>
          <w:rFonts w:ascii="Bahnschrift" w:hAnsi="Bahnschrift"/>
          <w:sz w:val="24"/>
          <w:szCs w:val="24"/>
        </w:rPr>
        <w:t>irá</w:t>
      </w:r>
      <w:r w:rsidR="00DE3A03" w:rsidRPr="00455DCB">
        <w:rPr>
          <w:rFonts w:ascii="Bahnschrift" w:hAnsi="Bahnschrift"/>
          <w:sz w:val="24"/>
          <w:szCs w:val="24"/>
        </w:rPr>
        <w:t xml:space="preserve"> </w:t>
      </w:r>
      <w:r w:rsidR="00DE3A03">
        <w:rPr>
          <w:rFonts w:ascii="Bahnschrift" w:hAnsi="Bahnschrift"/>
          <w:sz w:val="24"/>
          <w:szCs w:val="24"/>
        </w:rPr>
        <w:t>I</w:t>
      </w:r>
      <w:r w:rsidR="00DE3A03" w:rsidRPr="00455DCB">
        <w:rPr>
          <w:rFonts w:ascii="Bahnschrift" w:hAnsi="Bahnschrift"/>
          <w:sz w:val="24"/>
          <w:szCs w:val="24"/>
        </w:rPr>
        <w:t>mpo</w:t>
      </w:r>
      <w:r w:rsidR="00DE3A03">
        <w:rPr>
          <w:rFonts w:ascii="Bahnschrift" w:hAnsi="Bahnschrift"/>
          <w:sz w:val="24"/>
          <w:szCs w:val="24"/>
        </w:rPr>
        <w:t>s</w:t>
      </w:r>
      <w:r w:rsidR="00DE3A03" w:rsidRPr="00455DCB">
        <w:rPr>
          <w:rFonts w:ascii="Bahnschrift" w:hAnsi="Bahnschrift"/>
          <w:sz w:val="24"/>
          <w:szCs w:val="24"/>
        </w:rPr>
        <w:t xml:space="preserve">to de </w:t>
      </w:r>
      <w:r w:rsidR="00DE3A03">
        <w:rPr>
          <w:rFonts w:ascii="Bahnschrift" w:hAnsi="Bahnschrift"/>
          <w:sz w:val="24"/>
          <w:szCs w:val="24"/>
        </w:rPr>
        <w:t>R</w:t>
      </w:r>
      <w:r w:rsidR="00DE3A03" w:rsidRPr="00455DCB">
        <w:rPr>
          <w:rFonts w:ascii="Bahnschrift" w:hAnsi="Bahnschrift"/>
          <w:sz w:val="24"/>
          <w:szCs w:val="24"/>
        </w:rPr>
        <w:t>enda</w:t>
      </w:r>
      <w:r w:rsidR="000E5787" w:rsidRPr="00455DCB">
        <w:rPr>
          <w:rFonts w:ascii="Bahnschrift" w:hAnsi="Bahnschrift"/>
          <w:sz w:val="24"/>
          <w:szCs w:val="24"/>
        </w:rPr>
        <w:t xml:space="preserve"> </w:t>
      </w:r>
      <w:r w:rsidR="00DE3A03">
        <w:rPr>
          <w:rFonts w:ascii="Bahnschrift" w:hAnsi="Bahnschrift"/>
          <w:sz w:val="24"/>
          <w:szCs w:val="24"/>
        </w:rPr>
        <w:t>R</w:t>
      </w:r>
      <w:r w:rsidR="000E5787" w:rsidRPr="00455DCB">
        <w:rPr>
          <w:rFonts w:ascii="Bahnschrift" w:hAnsi="Bahnschrift"/>
          <w:sz w:val="24"/>
          <w:szCs w:val="24"/>
        </w:rPr>
        <w:t xml:space="preserve">etido na </w:t>
      </w:r>
      <w:r w:rsidR="00DE3A03">
        <w:rPr>
          <w:rFonts w:ascii="Bahnschrift" w:hAnsi="Bahnschrift"/>
          <w:sz w:val="24"/>
          <w:szCs w:val="24"/>
        </w:rPr>
        <w:t>F</w:t>
      </w:r>
      <w:r w:rsidR="000E5787" w:rsidRPr="00455DCB">
        <w:rPr>
          <w:rFonts w:ascii="Bahnschrift" w:hAnsi="Bahnschrift"/>
          <w:sz w:val="24"/>
          <w:szCs w:val="24"/>
        </w:rPr>
        <w:t>onte</w:t>
      </w:r>
      <w:r w:rsidR="00DE3A03">
        <w:rPr>
          <w:rFonts w:ascii="Bahnschrift" w:hAnsi="Bahnschrift"/>
          <w:sz w:val="24"/>
          <w:szCs w:val="24"/>
        </w:rPr>
        <w:t xml:space="preserve"> (IRRF</w:t>
      </w:r>
      <w:r w:rsidR="0040574B">
        <w:rPr>
          <w:rFonts w:ascii="Bahnschrift" w:hAnsi="Bahnschrift"/>
          <w:sz w:val="24"/>
          <w:szCs w:val="24"/>
        </w:rPr>
        <w:t>)</w:t>
      </w:r>
      <w:r w:rsidR="00BF7E4D">
        <w:rPr>
          <w:rFonts w:ascii="Bahnschrift" w:hAnsi="Bahnschrift"/>
          <w:sz w:val="24"/>
          <w:szCs w:val="24"/>
        </w:rPr>
        <w:t>,</w:t>
      </w:r>
      <w:r w:rsidR="0040574B">
        <w:rPr>
          <w:rFonts w:ascii="Bahnschrift" w:hAnsi="Bahnschrift"/>
          <w:sz w:val="24"/>
          <w:szCs w:val="24"/>
        </w:rPr>
        <w:t xml:space="preserve"> </w:t>
      </w:r>
      <w:r w:rsidR="00DE3A03">
        <w:rPr>
          <w:rFonts w:ascii="Bahnschrift" w:hAnsi="Bahnschrift"/>
          <w:sz w:val="24"/>
          <w:szCs w:val="24"/>
        </w:rPr>
        <w:t xml:space="preserve">conforme </w:t>
      </w:r>
      <w:r w:rsidR="00DE3A03" w:rsidRPr="00DE3A03">
        <w:rPr>
          <w:rFonts w:ascii="Bahnschrift" w:hAnsi="Bahnschrift"/>
          <w:sz w:val="24"/>
          <w:szCs w:val="24"/>
        </w:rPr>
        <w:t>P</w:t>
      </w:r>
      <w:r w:rsidR="00DE3A03">
        <w:rPr>
          <w:rFonts w:ascii="Bahnschrift" w:hAnsi="Bahnschrift"/>
          <w:sz w:val="24"/>
          <w:szCs w:val="24"/>
        </w:rPr>
        <w:t xml:space="preserve">arecer </w:t>
      </w:r>
      <w:r w:rsidR="00DE3A03" w:rsidRPr="00DE3A03">
        <w:rPr>
          <w:rFonts w:ascii="Bahnschrift" w:hAnsi="Bahnschrift"/>
          <w:sz w:val="24"/>
          <w:szCs w:val="24"/>
        </w:rPr>
        <w:t>n</w:t>
      </w:r>
      <w:r w:rsidR="00DE3A03">
        <w:rPr>
          <w:rFonts w:ascii="Bahnschrift" w:hAnsi="Bahnschrift"/>
          <w:sz w:val="24"/>
          <w:szCs w:val="24"/>
        </w:rPr>
        <w:t>º</w:t>
      </w:r>
      <w:r w:rsidR="00DE3A03" w:rsidRPr="00DE3A03">
        <w:rPr>
          <w:rFonts w:ascii="Bahnschrift" w:hAnsi="Bahnschrift"/>
          <w:sz w:val="24"/>
          <w:szCs w:val="24"/>
        </w:rPr>
        <w:t> 00148/2024/CONJUR-MINC/CGU/AGU</w:t>
      </w:r>
      <w:r w:rsidR="00DE3A03">
        <w:rPr>
          <w:rFonts w:ascii="Bahnschrift" w:hAnsi="Bahnschrift"/>
          <w:sz w:val="24"/>
          <w:szCs w:val="24"/>
        </w:rPr>
        <w:t>.</w:t>
      </w:r>
    </w:p>
    <w:p w14:paraId="0681269F" w14:textId="77777777" w:rsidR="000C259D" w:rsidRPr="000C259D" w:rsidRDefault="000C259D" w:rsidP="000C259D">
      <w:pPr>
        <w:pStyle w:val="PargrafodaLista"/>
        <w:rPr>
          <w:rFonts w:ascii="Bahnschrift" w:hAnsi="Bahnschrift"/>
          <w:sz w:val="24"/>
          <w:szCs w:val="24"/>
        </w:rPr>
      </w:pPr>
    </w:p>
    <w:p w14:paraId="04A891B8" w14:textId="77777777" w:rsidR="0040574B" w:rsidRPr="00DE3A03" w:rsidRDefault="0040574B" w:rsidP="00561464">
      <w:pPr>
        <w:pStyle w:val="PargrafodaLista"/>
        <w:spacing w:line="240" w:lineRule="auto"/>
        <w:ind w:left="709"/>
        <w:jc w:val="both"/>
        <w:rPr>
          <w:rFonts w:ascii="Bahnschrift" w:hAnsi="Bahnschrift"/>
          <w:sz w:val="24"/>
          <w:szCs w:val="24"/>
        </w:rPr>
      </w:pPr>
    </w:p>
    <w:p w14:paraId="07E87E91" w14:textId="77777777" w:rsidR="002C074C" w:rsidRPr="00552A35" w:rsidRDefault="002C074C" w:rsidP="002C074C">
      <w:pPr>
        <w:spacing w:line="240" w:lineRule="auto"/>
        <w:jc w:val="both"/>
        <w:rPr>
          <w:rFonts w:ascii="Bahnschrift" w:hAnsi="Bahnschrift"/>
          <w:sz w:val="24"/>
          <w:szCs w:val="24"/>
        </w:rPr>
      </w:pPr>
    </w:p>
    <w:p w14:paraId="3E7E1FE3" w14:textId="77777777" w:rsidR="00C53009" w:rsidRPr="00552A35" w:rsidRDefault="00C53009" w:rsidP="000D5AD9">
      <w:pPr>
        <w:spacing w:line="240" w:lineRule="auto"/>
        <w:jc w:val="both"/>
        <w:rPr>
          <w:rFonts w:ascii="Bahnschrift" w:hAnsi="Bahnschrift"/>
          <w:sz w:val="24"/>
          <w:szCs w:val="24"/>
        </w:rPr>
      </w:pPr>
    </w:p>
    <w:p w14:paraId="5B5955F1" w14:textId="50FD0A74" w:rsidR="000338F2" w:rsidRPr="00552A35" w:rsidRDefault="00D06D44" w:rsidP="000338F2">
      <w:pPr>
        <w:spacing w:line="240" w:lineRule="auto"/>
        <w:ind w:right="-43"/>
        <w:jc w:val="both"/>
        <w:rPr>
          <w:rFonts w:ascii="Bahnschrift" w:hAnsi="Bahnschrift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>2. DAS CONDIÇÕES GERAIS PARA INSCRIÇÃO DE PROJETOS</w:t>
      </w:r>
    </w:p>
    <w:p w14:paraId="2A35547A" w14:textId="4F66E488" w:rsidR="00121F05" w:rsidRPr="00552A35" w:rsidRDefault="00121F05" w:rsidP="00DC62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53223F3B" w14:textId="30009529" w:rsidR="00912D7E" w:rsidRPr="00BC23C6" w:rsidRDefault="00973BB5" w:rsidP="00416E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120" w:hanging="283"/>
        <w:jc w:val="both"/>
        <w:rPr>
          <w:rFonts w:ascii="Bahnschrift" w:hAnsi="Bahnschrift" w:cstheme="minorHAnsi"/>
          <w:b/>
          <w:color w:val="000000"/>
          <w:sz w:val="24"/>
          <w:szCs w:val="24"/>
        </w:rPr>
      </w:pPr>
      <w:r w:rsidRPr="00973BB5">
        <w:rPr>
          <w:rFonts w:ascii="Bahnschrift" w:eastAsia="Calibri" w:hAnsi="Bahnschrift" w:cs="Calibri"/>
          <w:bCs/>
          <w:sz w:val="24"/>
          <w:szCs w:val="24"/>
        </w:rPr>
        <w:t>2.1</w:t>
      </w:r>
      <w:r>
        <w:rPr>
          <w:rFonts w:ascii="Bahnschrift" w:eastAsia="Calibri" w:hAnsi="Bahnschrift" w:cs="Calibri"/>
          <w:b/>
          <w:sz w:val="24"/>
          <w:szCs w:val="24"/>
        </w:rPr>
        <w:t xml:space="preserve"> </w:t>
      </w:r>
      <w:r>
        <w:rPr>
          <w:rFonts w:ascii="Bahnschrift" w:eastAsia="Calibri" w:hAnsi="Bahnschrift" w:cs="Calibri"/>
          <w:bCs/>
          <w:sz w:val="24"/>
          <w:szCs w:val="24"/>
        </w:rPr>
        <w:t xml:space="preserve">O </w:t>
      </w:r>
      <w:r w:rsidRPr="00E85645">
        <w:rPr>
          <w:rFonts w:ascii="Bahnschrift" w:eastAsia="Calibri" w:hAnsi="Bahnschrift" w:cs="Calibri"/>
          <w:b/>
          <w:sz w:val="24"/>
          <w:szCs w:val="24"/>
        </w:rPr>
        <w:t>p</w:t>
      </w:r>
      <w:r w:rsidR="00E66396" w:rsidRPr="00E85645">
        <w:rPr>
          <w:rFonts w:ascii="Bahnschrift" w:eastAsia="Calibri" w:hAnsi="Bahnschrift" w:cs="Calibri"/>
          <w:b/>
          <w:sz w:val="24"/>
          <w:szCs w:val="24"/>
        </w:rPr>
        <w:t xml:space="preserve">razo de </w:t>
      </w:r>
      <w:r w:rsidRPr="00E85645">
        <w:rPr>
          <w:rFonts w:ascii="Bahnschrift" w:eastAsia="Calibri" w:hAnsi="Bahnschrift" w:cs="Calibri"/>
          <w:b/>
          <w:sz w:val="24"/>
          <w:szCs w:val="24"/>
        </w:rPr>
        <w:t>i</w:t>
      </w:r>
      <w:r w:rsidR="00E66396" w:rsidRPr="00E85645">
        <w:rPr>
          <w:rFonts w:ascii="Bahnschrift" w:eastAsia="Calibri" w:hAnsi="Bahnschrift" w:cs="Calibri"/>
          <w:b/>
          <w:sz w:val="24"/>
          <w:szCs w:val="24"/>
        </w:rPr>
        <w:t>nscrição</w:t>
      </w:r>
      <w:r w:rsidRPr="00E85645">
        <w:rPr>
          <w:rFonts w:ascii="Bahnschrift" w:eastAsia="Calibri" w:hAnsi="Bahnschrift" w:cs="Calibri"/>
          <w:b/>
          <w:sz w:val="24"/>
          <w:szCs w:val="24"/>
        </w:rPr>
        <w:t xml:space="preserve"> de projetos neste Edital é </w:t>
      </w:r>
      <w:r w:rsidR="00C571D6" w:rsidRPr="00E85645">
        <w:rPr>
          <w:rFonts w:ascii="Bahnschrift" w:eastAsia="Calibri" w:hAnsi="Bahnschrift" w:cs="Calibri"/>
          <w:b/>
          <w:sz w:val="24"/>
          <w:szCs w:val="24"/>
        </w:rPr>
        <w:t xml:space="preserve">de </w:t>
      </w:r>
      <w:r w:rsidR="00461926" w:rsidRPr="00E85645">
        <w:rPr>
          <w:rFonts w:ascii="Bahnschrift" w:eastAsia="Calibri" w:hAnsi="Bahnschrift" w:cs="Calibri"/>
          <w:b/>
          <w:sz w:val="24"/>
          <w:szCs w:val="24"/>
        </w:rPr>
        <w:t>0</w:t>
      </w:r>
      <w:r w:rsidR="00AD2328" w:rsidRPr="00E85645">
        <w:rPr>
          <w:rFonts w:ascii="Bahnschrift" w:eastAsia="Calibri" w:hAnsi="Bahnschrift" w:cs="Calibri"/>
          <w:b/>
          <w:sz w:val="24"/>
          <w:szCs w:val="24"/>
        </w:rPr>
        <w:t>1</w:t>
      </w:r>
      <w:r w:rsidR="0033486B" w:rsidRPr="00E85645">
        <w:rPr>
          <w:rFonts w:ascii="Bahnschrift" w:eastAsia="Calibri" w:hAnsi="Bahnschrift" w:cs="Calibri"/>
          <w:b/>
          <w:sz w:val="24"/>
          <w:szCs w:val="24"/>
        </w:rPr>
        <w:t xml:space="preserve"> </w:t>
      </w:r>
      <w:r w:rsidR="00C571D6" w:rsidRPr="00E85645">
        <w:rPr>
          <w:rFonts w:ascii="Bahnschrift" w:eastAsia="Calibri" w:hAnsi="Bahnschrift" w:cs="Calibri"/>
          <w:b/>
          <w:sz w:val="24"/>
          <w:szCs w:val="24"/>
        </w:rPr>
        <w:t xml:space="preserve">até </w:t>
      </w:r>
      <w:r w:rsidR="00011F3F" w:rsidRPr="00E85645">
        <w:rPr>
          <w:rFonts w:ascii="Bahnschrift" w:eastAsia="Calibri" w:hAnsi="Bahnschrift" w:cs="Calibri"/>
          <w:b/>
          <w:sz w:val="24"/>
          <w:szCs w:val="24"/>
        </w:rPr>
        <w:t>1</w:t>
      </w:r>
      <w:r w:rsidR="0033486B" w:rsidRPr="00E85645">
        <w:rPr>
          <w:rFonts w:ascii="Bahnschrift" w:eastAsia="Calibri" w:hAnsi="Bahnschrift" w:cs="Calibri"/>
          <w:b/>
          <w:sz w:val="24"/>
          <w:szCs w:val="24"/>
        </w:rPr>
        <w:t>6</w:t>
      </w:r>
      <w:r w:rsidR="00C571D6" w:rsidRPr="00E85645">
        <w:rPr>
          <w:rFonts w:ascii="Bahnschrift" w:eastAsia="Calibri" w:hAnsi="Bahnschrift" w:cs="Calibri"/>
          <w:b/>
          <w:sz w:val="24"/>
          <w:szCs w:val="24"/>
        </w:rPr>
        <w:t>/</w:t>
      </w:r>
      <w:r w:rsidR="00011F3F" w:rsidRPr="00E85645">
        <w:rPr>
          <w:rFonts w:ascii="Bahnschrift" w:eastAsia="Calibri" w:hAnsi="Bahnschrift" w:cs="Calibri"/>
          <w:b/>
          <w:sz w:val="24"/>
          <w:szCs w:val="24"/>
        </w:rPr>
        <w:t>11</w:t>
      </w:r>
      <w:r w:rsidR="00C571D6" w:rsidRPr="00E85645">
        <w:rPr>
          <w:rFonts w:ascii="Bahnschrift" w:eastAsia="Calibri" w:hAnsi="Bahnschrift" w:cs="Calibri"/>
          <w:b/>
          <w:sz w:val="24"/>
          <w:szCs w:val="24"/>
        </w:rPr>
        <w:t>/2024</w:t>
      </w:r>
      <w:r w:rsidR="00912D7E">
        <w:rPr>
          <w:rFonts w:ascii="Bahnschrift" w:eastAsia="Calibri" w:hAnsi="Bahnschrift" w:cs="Calibri"/>
          <w:sz w:val="24"/>
          <w:szCs w:val="24"/>
        </w:rPr>
        <w:t xml:space="preserve"> </w:t>
      </w:r>
      <w:r w:rsidR="00912D7E" w:rsidRPr="00BC23C6">
        <w:rPr>
          <w:rFonts w:ascii="Bahnschrift" w:hAnsi="Bahnschrift" w:cstheme="minorHAnsi"/>
          <w:color w:val="000000"/>
          <w:sz w:val="24"/>
          <w:szCs w:val="24"/>
        </w:rPr>
        <w:t xml:space="preserve">conforme orientações descritas no item </w:t>
      </w:r>
      <w:r w:rsidR="00912D7E">
        <w:rPr>
          <w:rFonts w:ascii="Bahnschrift" w:hAnsi="Bahnschrift" w:cstheme="minorHAnsi"/>
          <w:color w:val="000000"/>
          <w:sz w:val="24"/>
          <w:szCs w:val="24"/>
        </w:rPr>
        <w:t>3</w:t>
      </w:r>
      <w:r w:rsidR="00912D7E" w:rsidRPr="00BC23C6">
        <w:rPr>
          <w:rFonts w:ascii="Bahnschrift" w:hAnsi="Bahnschrift" w:cstheme="minorHAnsi"/>
          <w:color w:val="000000"/>
          <w:sz w:val="24"/>
          <w:szCs w:val="24"/>
        </w:rPr>
        <w:t xml:space="preserve"> deste edital.</w:t>
      </w:r>
    </w:p>
    <w:p w14:paraId="00530581" w14:textId="77777777" w:rsidR="00336034" w:rsidRPr="00552A35" w:rsidRDefault="00336034" w:rsidP="003360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18F16DE8" w14:textId="675ECBA9" w:rsidR="004F3784" w:rsidRPr="00552A35" w:rsidRDefault="00D06D44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 xml:space="preserve">2.2 </w:t>
      </w:r>
      <w:r w:rsidR="00633AAE" w:rsidRPr="00552A35">
        <w:rPr>
          <w:rFonts w:ascii="Bahnschrift" w:eastAsia="Calibri" w:hAnsi="Bahnschrift" w:cs="Calibri"/>
          <w:sz w:val="24"/>
          <w:szCs w:val="24"/>
        </w:rPr>
        <w:t>Para inscrever projetos</w:t>
      </w:r>
      <w:r w:rsidR="00ED526B" w:rsidRPr="00552A35">
        <w:rPr>
          <w:rFonts w:ascii="Bahnschrift" w:eastAsia="Calibri" w:hAnsi="Bahnschrift" w:cs="Calibri"/>
          <w:sz w:val="24"/>
          <w:szCs w:val="24"/>
        </w:rPr>
        <w:t>, os proponentes</w:t>
      </w:r>
      <w:r w:rsidR="004F3784" w:rsidRPr="00552A35">
        <w:rPr>
          <w:rFonts w:ascii="Bahnschrift" w:eastAsia="Calibri" w:hAnsi="Bahnschrift" w:cs="Calibri"/>
          <w:sz w:val="24"/>
          <w:szCs w:val="24"/>
        </w:rPr>
        <w:t xml:space="preserve"> devem </w:t>
      </w:r>
      <w:r w:rsidR="00813064">
        <w:rPr>
          <w:rFonts w:ascii="Bahnschrift" w:eastAsia="Calibri" w:hAnsi="Bahnschrift" w:cs="Calibri"/>
          <w:sz w:val="24"/>
          <w:szCs w:val="24"/>
        </w:rPr>
        <w:t>residir n</w:t>
      </w:r>
      <w:r w:rsidR="004F3784" w:rsidRPr="00552A35">
        <w:rPr>
          <w:rFonts w:ascii="Bahnschrift" w:eastAsia="Calibri" w:hAnsi="Bahnschrift" w:cs="Calibri"/>
          <w:sz w:val="24"/>
          <w:szCs w:val="24"/>
        </w:rPr>
        <w:t xml:space="preserve">o Município de </w:t>
      </w:r>
      <w:r w:rsidR="00542F6B" w:rsidRPr="00552A35">
        <w:rPr>
          <w:rFonts w:ascii="Bahnschrift" w:eastAsia="Calibri" w:hAnsi="Bahnschrift" w:cs="Calibri"/>
          <w:sz w:val="24"/>
          <w:szCs w:val="24"/>
        </w:rPr>
        <w:t>Ibiporã</w:t>
      </w:r>
      <w:r w:rsidR="00813064">
        <w:rPr>
          <w:rFonts w:ascii="Bahnschrift" w:eastAsia="Calibri" w:hAnsi="Bahnschrift" w:cs="Calibri"/>
          <w:sz w:val="24"/>
          <w:szCs w:val="24"/>
        </w:rPr>
        <w:t xml:space="preserve"> há,</w:t>
      </w:r>
      <w:r w:rsidR="004F3784" w:rsidRPr="00552A35">
        <w:rPr>
          <w:rFonts w:ascii="Bahnschrift" w:eastAsia="Calibri" w:hAnsi="Bahnschrift" w:cs="Calibri"/>
          <w:sz w:val="24"/>
          <w:szCs w:val="24"/>
        </w:rPr>
        <w:t xml:space="preserve"> pelo menos</w:t>
      </w:r>
      <w:r w:rsidR="00813064">
        <w:rPr>
          <w:rFonts w:ascii="Bahnschrift" w:eastAsia="Calibri" w:hAnsi="Bahnschrift" w:cs="Calibri"/>
          <w:sz w:val="24"/>
          <w:szCs w:val="24"/>
        </w:rPr>
        <w:t>,</w:t>
      </w:r>
      <w:r w:rsidR="004F3784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395EF4" w:rsidRPr="00552A35">
        <w:rPr>
          <w:rFonts w:ascii="Bahnschrift" w:eastAsia="Calibri" w:hAnsi="Bahnschrift" w:cs="Calibri"/>
          <w:sz w:val="24"/>
          <w:szCs w:val="24"/>
        </w:rPr>
        <w:t xml:space="preserve">há </w:t>
      </w:r>
      <w:r w:rsidR="004F3784" w:rsidRPr="00552A35">
        <w:rPr>
          <w:rFonts w:ascii="Bahnschrift" w:eastAsia="Calibri" w:hAnsi="Bahnschrift" w:cs="Calibri"/>
          <w:sz w:val="24"/>
          <w:szCs w:val="24"/>
        </w:rPr>
        <w:t>1 (um) ano;</w:t>
      </w:r>
    </w:p>
    <w:p w14:paraId="4F2FCED0" w14:textId="77777777" w:rsidR="00116858" w:rsidRPr="00552A35" w:rsidRDefault="00116858" w:rsidP="00DC62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28969FEC" w14:textId="40C8D222" w:rsidR="0029696C" w:rsidRPr="00552A35" w:rsidRDefault="00542F6B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lastRenderedPageBreak/>
        <w:t>2.3</w:t>
      </w:r>
      <w:r w:rsidR="00633AAE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29696C" w:rsidRPr="00552A35">
        <w:rPr>
          <w:rFonts w:ascii="Bahnschrift" w:eastAsia="Calibri" w:hAnsi="Bahnschrift" w:cs="Calibri"/>
          <w:sz w:val="24"/>
          <w:szCs w:val="24"/>
        </w:rPr>
        <w:t>Na hipótese de agentes culturais que atuem como grupo ou coletivo cultural sem constituição jurídica (ou seja, sem CNPJ), será indicada pessoa física como responsável legal para o ato da assinatura do Termo Concessão de Bolsas e a representação será formalizada em declaração assinada pelos demais integrantes do grupo ou coletivo.</w:t>
      </w:r>
    </w:p>
    <w:p w14:paraId="2A69DE0C" w14:textId="77777777" w:rsidR="00D10D50" w:rsidRPr="00552A35" w:rsidRDefault="00D10D50" w:rsidP="00DC62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78F47DAC" w14:textId="0C0356D1" w:rsidR="00542F6B" w:rsidRPr="00552A35" w:rsidRDefault="00542F6B" w:rsidP="00C206B4">
      <w:pPr>
        <w:spacing w:line="240" w:lineRule="auto"/>
        <w:ind w:left="709" w:hanging="425"/>
        <w:jc w:val="both"/>
        <w:rPr>
          <w:rFonts w:ascii="Bahnschrift" w:hAnsi="Bahnschrift" w:cs="Calibri"/>
          <w:bCs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 xml:space="preserve">2.4 </w:t>
      </w:r>
      <w:r w:rsidR="00D10D50" w:rsidRPr="00552A35">
        <w:rPr>
          <w:rFonts w:ascii="Bahnschrift" w:hAnsi="Bahnschrift" w:cs="Calibri"/>
          <w:bCs/>
          <w:sz w:val="24"/>
          <w:szCs w:val="24"/>
        </w:rPr>
        <w:t xml:space="preserve">No projeto, o proponente </w:t>
      </w:r>
      <w:r w:rsidR="006C37F1">
        <w:rPr>
          <w:rFonts w:ascii="Bahnschrift" w:hAnsi="Bahnschrift" w:cs="Calibri"/>
          <w:bCs/>
          <w:sz w:val="24"/>
          <w:szCs w:val="24"/>
        </w:rPr>
        <w:t>poderá</w:t>
      </w:r>
      <w:r w:rsidR="00D10D50" w:rsidRPr="00552A35">
        <w:rPr>
          <w:rFonts w:ascii="Bahnschrift" w:hAnsi="Bahnschrift" w:cs="Calibri"/>
          <w:bCs/>
          <w:sz w:val="24"/>
          <w:szCs w:val="24"/>
        </w:rPr>
        <w:t xml:space="preserve"> ser remunerado de acordo com a atividade que desenvolver e não poderá ser remunerado apenas por sua condição de proponente.</w:t>
      </w:r>
      <w:r w:rsidRPr="00552A35">
        <w:rPr>
          <w:rFonts w:ascii="Bahnschrift" w:hAnsi="Bahnschrift" w:cs="Calibri"/>
          <w:bCs/>
          <w:sz w:val="24"/>
          <w:szCs w:val="24"/>
        </w:rPr>
        <w:t xml:space="preserve"> </w:t>
      </w:r>
    </w:p>
    <w:p w14:paraId="7292FF45" w14:textId="77777777" w:rsidR="00542F6B" w:rsidRPr="00552A35" w:rsidRDefault="00542F6B" w:rsidP="00C206B4">
      <w:pPr>
        <w:spacing w:line="240" w:lineRule="auto"/>
        <w:ind w:left="709" w:hanging="425"/>
        <w:jc w:val="both"/>
        <w:rPr>
          <w:rFonts w:ascii="Bahnschrift" w:hAnsi="Bahnschrift" w:cs="Calibri"/>
          <w:bCs/>
          <w:sz w:val="24"/>
          <w:szCs w:val="24"/>
        </w:rPr>
      </w:pPr>
    </w:p>
    <w:p w14:paraId="20E32368" w14:textId="0C57E238" w:rsidR="00B522FB" w:rsidRPr="00552A35" w:rsidRDefault="00542F6B" w:rsidP="00C206B4">
      <w:pPr>
        <w:spacing w:line="240" w:lineRule="auto"/>
        <w:ind w:left="709" w:hanging="425"/>
        <w:jc w:val="both"/>
        <w:rPr>
          <w:rFonts w:ascii="Bahnschrift" w:eastAsia="Calibri" w:hAnsi="Bahnschrift" w:cs="Calibri"/>
          <w:bCs/>
          <w:sz w:val="24"/>
          <w:szCs w:val="24"/>
        </w:rPr>
      </w:pPr>
      <w:r w:rsidRPr="00552A35">
        <w:rPr>
          <w:rFonts w:ascii="Bahnschrift" w:hAnsi="Bahnschrift" w:cs="Calibri"/>
          <w:bCs/>
          <w:sz w:val="24"/>
          <w:szCs w:val="24"/>
        </w:rPr>
        <w:t xml:space="preserve">2.5 </w:t>
      </w:r>
      <w:r w:rsidR="0029696C" w:rsidRPr="00552A35">
        <w:rPr>
          <w:rFonts w:ascii="Bahnschrift" w:eastAsia="Calibri" w:hAnsi="Bahnschrift" w:cs="Calibri"/>
          <w:bCs/>
          <w:sz w:val="24"/>
          <w:szCs w:val="24"/>
        </w:rPr>
        <w:t>NÃO podem participar</w:t>
      </w:r>
      <w:r w:rsidR="007B2B88" w:rsidRPr="00552A35">
        <w:rPr>
          <w:rFonts w:ascii="Bahnschrift" w:eastAsia="Calibri" w:hAnsi="Bahnschrift" w:cs="Calibri"/>
          <w:bCs/>
          <w:sz w:val="24"/>
          <w:szCs w:val="24"/>
        </w:rPr>
        <w:t xml:space="preserve"> inscrevendo projetos a</w:t>
      </w:r>
      <w:r w:rsidR="0029696C" w:rsidRPr="00552A35">
        <w:rPr>
          <w:rFonts w:ascii="Bahnschrift" w:eastAsia="Calibri" w:hAnsi="Bahnschrift" w:cs="Calibri"/>
          <w:bCs/>
          <w:sz w:val="24"/>
          <w:szCs w:val="24"/>
        </w:rPr>
        <w:t xml:space="preserve"> este edital, agentes culturais que:</w:t>
      </w:r>
    </w:p>
    <w:p w14:paraId="228E4467" w14:textId="77777777" w:rsidR="00542F6B" w:rsidRPr="00552A35" w:rsidRDefault="00542F6B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-43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5BDF33C3" w14:textId="54C5E752" w:rsidR="0029696C" w:rsidRPr="00552A35" w:rsidRDefault="0029696C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-43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tenham participado diretamente da etapa de elaboração do edital;</w:t>
      </w:r>
    </w:p>
    <w:p w14:paraId="1CD1AF43" w14:textId="0CF08DCC" w:rsidR="0029696C" w:rsidRPr="00552A35" w:rsidRDefault="0029696C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-43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sejam cônjuges, companheiros ou parentes em linha reta, colateral ou por afinidade, até o terceiro grau, de servidor público do órgão responsável pelo edital, nos casos em que o referido servidor tiver atuado na etapa de elaboração do edital, na etapa de análise de propostas ou na etapa de julgamento de recursos; e</w:t>
      </w:r>
    </w:p>
    <w:p w14:paraId="333D54A3" w14:textId="71B84718" w:rsidR="0029696C" w:rsidRPr="00552A35" w:rsidRDefault="0029696C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-43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sejam Chefes do Poder Executivo, Secretários de Estado ou de Município, membros do Poder Legislativo (Deputados, Senadores, Vereadores), do Poder Judiciário (Juízes, Desembargadores, Ministros), do Ministério Público (Promotor, Procurador); do Tribunal de Contas (Auditores e Conselheiros).</w:t>
      </w:r>
    </w:p>
    <w:p w14:paraId="0968A6BC" w14:textId="77777777" w:rsidR="00C206B4" w:rsidRDefault="00C206B4" w:rsidP="00DC62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52E4CD00" w14:textId="49650D10" w:rsidR="0029696C" w:rsidRPr="00552A35" w:rsidRDefault="00542F6B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2.5.1</w:t>
      </w:r>
      <w:r w:rsidR="005A3D89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29696C" w:rsidRPr="00552A35">
        <w:rPr>
          <w:rFonts w:ascii="Bahnschrift" w:eastAsia="Calibri" w:hAnsi="Bahnschrift" w:cs="Calibri"/>
          <w:sz w:val="24"/>
          <w:szCs w:val="24"/>
        </w:rPr>
        <w:t xml:space="preserve">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29696C" w:rsidRPr="00552A35">
        <w:rPr>
          <w:rFonts w:ascii="Bahnschrift" w:eastAsia="Calibri" w:hAnsi="Bahnschrift" w:cs="Calibri"/>
          <w:sz w:val="24"/>
          <w:szCs w:val="24"/>
        </w:rPr>
        <w:t xml:space="preserve"> que integrar Conselho de Cultura poderá concorrer nesse Edital, desde que não se enquadre nas situações previstas no item 2.</w:t>
      </w:r>
      <w:r w:rsidR="001D31D1">
        <w:rPr>
          <w:rFonts w:ascii="Bahnschrift" w:eastAsia="Calibri" w:hAnsi="Bahnschrift" w:cs="Calibri"/>
          <w:sz w:val="24"/>
          <w:szCs w:val="24"/>
        </w:rPr>
        <w:t>5</w:t>
      </w:r>
      <w:r w:rsidR="0029696C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79322DDA" w14:textId="77777777" w:rsidR="00C206B4" w:rsidRDefault="00C206B4" w:rsidP="00DC62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2E996666" w14:textId="16F2BC65" w:rsidR="0029696C" w:rsidRPr="00552A35" w:rsidRDefault="00542F6B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2.5.2</w:t>
      </w:r>
      <w:r w:rsidR="005A3D89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29696C" w:rsidRPr="00552A35">
        <w:rPr>
          <w:rFonts w:ascii="Bahnschrift" w:eastAsia="Calibri" w:hAnsi="Bahnschrift" w:cs="Calibri"/>
          <w:sz w:val="24"/>
          <w:szCs w:val="24"/>
        </w:rPr>
        <w:t>Quando se tratar de agentes culturais que constituem pessoas jurídicas, estarão impedidas de apresentar projetos aquelas cujos sócios, diretores e/ou administradores se enquadrarem nas situações descritas neste item.</w:t>
      </w:r>
    </w:p>
    <w:p w14:paraId="542B9641" w14:textId="77777777" w:rsidR="005A3D89" w:rsidRPr="00552A35" w:rsidRDefault="005A3D89" w:rsidP="00DC62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20171D56" w14:textId="59407E85" w:rsidR="00542F6B" w:rsidRPr="00552A35" w:rsidRDefault="00542F6B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 xml:space="preserve">2.5.3 </w:t>
      </w:r>
      <w:r w:rsidR="0029696C" w:rsidRPr="00552A35">
        <w:rPr>
          <w:rFonts w:ascii="Bahnschrift" w:eastAsia="Calibri" w:hAnsi="Bahnschrift" w:cs="Calibri"/>
          <w:sz w:val="24"/>
          <w:szCs w:val="24"/>
        </w:rPr>
        <w:t xml:space="preserve">A participação de agentes culturais nas consultas públicas </w:t>
      </w:r>
      <w:r w:rsidR="00BC65E1">
        <w:rPr>
          <w:rFonts w:ascii="Bahnschrift" w:eastAsia="Calibri" w:hAnsi="Bahnschrift" w:cs="Calibri"/>
          <w:sz w:val="24"/>
          <w:szCs w:val="24"/>
        </w:rPr>
        <w:t xml:space="preserve">prevista na </w:t>
      </w:r>
      <w:r w:rsidR="00BC65E1" w:rsidRPr="00552A35">
        <w:rPr>
          <w:rFonts w:ascii="Bahnschrift" w:hAnsi="Bahnschrift"/>
          <w:sz w:val="24"/>
          <w:szCs w:val="24"/>
        </w:rPr>
        <w:t>Lei nº 14.339 de 8 de julho de 2022 – Lei Aldir Blanc, regulamentada pelo Decreto n° 11.740 de 18 de outubro de 2023</w:t>
      </w:r>
      <w:r w:rsidR="00BC65E1">
        <w:rPr>
          <w:rFonts w:ascii="Bahnschrift" w:hAnsi="Bahnschrift"/>
          <w:sz w:val="24"/>
          <w:szCs w:val="24"/>
        </w:rPr>
        <w:t xml:space="preserve"> </w:t>
      </w:r>
      <w:r w:rsidR="0029696C" w:rsidRPr="00552A35">
        <w:rPr>
          <w:rFonts w:ascii="Bahnschrift" w:eastAsia="Calibri" w:hAnsi="Bahnschrift" w:cs="Calibri"/>
          <w:sz w:val="24"/>
          <w:szCs w:val="24"/>
        </w:rPr>
        <w:t xml:space="preserve">não caracteriza participação direta na etapa de elaboração do edital. </w:t>
      </w:r>
    </w:p>
    <w:p w14:paraId="24E7CBC9" w14:textId="77777777" w:rsidR="00542F6B" w:rsidRPr="00552A35" w:rsidRDefault="00542F6B" w:rsidP="00542F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35542034" w14:textId="2421AC00" w:rsidR="00542F6B" w:rsidRPr="00552A35" w:rsidRDefault="00542F6B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 xml:space="preserve">2.6 </w:t>
      </w:r>
      <w:r w:rsidR="00F1769B" w:rsidRPr="005C3E61">
        <w:rPr>
          <w:rFonts w:ascii="Bahnschrift" w:eastAsia="Calibri" w:hAnsi="Bahnschrift" w:cs="Calibri"/>
          <w:sz w:val="24"/>
          <w:szCs w:val="24"/>
        </w:rPr>
        <w:t xml:space="preserve">Cada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C3E61">
        <w:rPr>
          <w:rFonts w:ascii="Bahnschrift" w:eastAsia="Calibri" w:hAnsi="Bahnschrift" w:cs="Calibri"/>
          <w:sz w:val="24"/>
          <w:szCs w:val="24"/>
        </w:rPr>
        <w:t xml:space="preserve"> po</w:t>
      </w:r>
      <w:r w:rsidR="00DC620A" w:rsidRPr="005C3E61">
        <w:rPr>
          <w:rFonts w:ascii="Bahnschrift" w:eastAsia="Calibri" w:hAnsi="Bahnschrift" w:cs="Calibri"/>
          <w:sz w:val="24"/>
          <w:szCs w:val="24"/>
        </w:rPr>
        <w:t xml:space="preserve">derá concorrer com um projeto em cada uma das </w:t>
      </w:r>
      <w:r w:rsidR="00981325" w:rsidRPr="005C3E61">
        <w:rPr>
          <w:rFonts w:ascii="Bahnschrift" w:eastAsia="Calibri" w:hAnsi="Bahnschrift" w:cs="Calibri"/>
          <w:sz w:val="24"/>
          <w:szCs w:val="24"/>
        </w:rPr>
        <w:t>linhas</w:t>
      </w:r>
      <w:r w:rsidR="00DC620A" w:rsidRPr="005C3E61">
        <w:rPr>
          <w:rFonts w:ascii="Bahnschrift" w:eastAsia="Calibri" w:hAnsi="Bahnschrift" w:cs="Calibri"/>
          <w:sz w:val="24"/>
          <w:szCs w:val="24"/>
        </w:rPr>
        <w:t xml:space="preserve"> previstas no Item </w:t>
      </w:r>
      <w:r w:rsidR="00ED526B" w:rsidRPr="005C3E61">
        <w:rPr>
          <w:rFonts w:ascii="Bahnschrift" w:eastAsia="Calibri" w:hAnsi="Bahnschrift" w:cs="Calibri"/>
          <w:sz w:val="24"/>
          <w:szCs w:val="24"/>
        </w:rPr>
        <w:t>1</w:t>
      </w:r>
      <w:r w:rsidR="00DC620A" w:rsidRPr="005C3E61">
        <w:rPr>
          <w:rFonts w:ascii="Bahnschrift" w:eastAsia="Calibri" w:hAnsi="Bahnschrift" w:cs="Calibri"/>
          <w:sz w:val="24"/>
          <w:szCs w:val="24"/>
        </w:rPr>
        <w:t>.1</w:t>
      </w:r>
      <w:r w:rsidR="00981325" w:rsidRPr="005C3E61">
        <w:rPr>
          <w:rFonts w:ascii="Bahnschrift" w:eastAsia="Calibri" w:hAnsi="Bahnschrift" w:cs="Calibri"/>
          <w:sz w:val="24"/>
          <w:szCs w:val="24"/>
        </w:rPr>
        <w:t xml:space="preserve"> </w:t>
      </w:r>
      <w:r w:rsidR="00DC620A" w:rsidRPr="005C3E61">
        <w:rPr>
          <w:rFonts w:ascii="Bahnschrift" w:eastAsia="Calibri" w:hAnsi="Bahnschrift" w:cs="Calibri"/>
          <w:sz w:val="24"/>
          <w:szCs w:val="24"/>
        </w:rPr>
        <w:t>pode</w:t>
      </w:r>
      <w:r w:rsidR="00981325" w:rsidRPr="005C3E61">
        <w:rPr>
          <w:rFonts w:ascii="Bahnschrift" w:eastAsia="Calibri" w:hAnsi="Bahnschrift" w:cs="Calibri"/>
          <w:sz w:val="24"/>
          <w:szCs w:val="24"/>
        </w:rPr>
        <w:t>ndo</w:t>
      </w:r>
      <w:r w:rsidR="00DC620A" w:rsidRPr="005C3E61">
        <w:rPr>
          <w:rFonts w:ascii="Bahnschrift" w:eastAsia="Calibri" w:hAnsi="Bahnschrift" w:cs="Calibri"/>
          <w:sz w:val="24"/>
          <w:szCs w:val="24"/>
        </w:rPr>
        <w:t xml:space="preserve"> ser contemplado com no máximo dois projetos neste edital.</w:t>
      </w:r>
      <w:r w:rsidR="00DC620A" w:rsidRPr="00552A35">
        <w:rPr>
          <w:rFonts w:ascii="Bahnschrift" w:eastAsia="Calibri" w:hAnsi="Bahnschrift" w:cs="Calibri"/>
          <w:sz w:val="24"/>
          <w:szCs w:val="24"/>
        </w:rPr>
        <w:t xml:space="preserve"> </w:t>
      </w:r>
    </w:p>
    <w:p w14:paraId="14572087" w14:textId="77777777" w:rsidR="00CF53F2" w:rsidRPr="00552A35" w:rsidRDefault="00CF53F2" w:rsidP="00C20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6C671378" w14:textId="1E4934B9" w:rsidR="00542F6B" w:rsidRDefault="00CF53F2" w:rsidP="000910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 xml:space="preserve">2.7 </w:t>
      </w:r>
      <w:r w:rsidR="000910C1">
        <w:rPr>
          <w:rFonts w:ascii="Bahnschrift" w:eastAsia="Calibri" w:hAnsi="Bahnschrift" w:cs="Calibri"/>
          <w:sz w:val="24"/>
          <w:szCs w:val="24"/>
        </w:rPr>
        <w:t>O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proponente pessoa jurídica sem fins lucrativos deve </w:t>
      </w:r>
      <w:r w:rsidR="000910C1">
        <w:rPr>
          <w:rFonts w:ascii="Bahnschrift" w:eastAsia="Calibri" w:hAnsi="Bahnschrift" w:cs="Calibri"/>
          <w:sz w:val="24"/>
          <w:szCs w:val="24"/>
        </w:rPr>
        <w:t>apresentar em seu Estatuto finalidade específica para o desenvolvimento de atividades culturais e artísticas da área correspondente ao objeto do projeto apresentado.</w:t>
      </w:r>
    </w:p>
    <w:p w14:paraId="567B1122" w14:textId="77777777" w:rsidR="00386628" w:rsidRDefault="00386628" w:rsidP="000910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3D694169" w14:textId="4A4D39B7" w:rsidR="00386628" w:rsidRDefault="00386628" w:rsidP="000910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1503DE">
        <w:rPr>
          <w:rFonts w:ascii="Bahnschrift" w:eastAsia="Calibri" w:hAnsi="Bahnschrift" w:cs="Calibri"/>
          <w:sz w:val="24"/>
          <w:szCs w:val="24"/>
        </w:rPr>
        <w:t>2.</w:t>
      </w:r>
      <w:r>
        <w:rPr>
          <w:rFonts w:ascii="Bahnschrift" w:eastAsia="Calibri" w:hAnsi="Bahnschrift" w:cs="Calibri"/>
          <w:sz w:val="24"/>
          <w:szCs w:val="24"/>
        </w:rPr>
        <w:t>8</w:t>
      </w:r>
      <w:r w:rsidRPr="001503DE">
        <w:rPr>
          <w:rFonts w:ascii="Bahnschrift" w:eastAsia="Calibri" w:hAnsi="Bahnschrift" w:cs="Calibri"/>
          <w:sz w:val="24"/>
          <w:szCs w:val="24"/>
        </w:rPr>
        <w:t xml:space="preserve"> Para cumprimento da política do </w:t>
      </w:r>
      <w:proofErr w:type="spellStart"/>
      <w:r w:rsidRPr="001503DE">
        <w:rPr>
          <w:rFonts w:ascii="Bahnschrift" w:eastAsia="Calibri" w:hAnsi="Bahnschrift" w:cs="Calibri"/>
          <w:sz w:val="24"/>
          <w:szCs w:val="24"/>
        </w:rPr>
        <w:t>PNAB</w:t>
      </w:r>
      <w:proofErr w:type="spellEnd"/>
      <w:r w:rsidRPr="001503DE">
        <w:rPr>
          <w:rFonts w:ascii="Bahnschrift" w:eastAsia="Calibri" w:hAnsi="Bahnschrift" w:cs="Calibri"/>
          <w:sz w:val="24"/>
          <w:szCs w:val="24"/>
        </w:rPr>
        <w:t xml:space="preserve">, a Secretaria Municipal de Cultura de Turismo de Ibiporã disponibilizará um servidor destacado exclusivamente </w:t>
      </w:r>
      <w:r w:rsidRPr="001503DE">
        <w:rPr>
          <w:rFonts w:ascii="Bahnschrift" w:eastAsia="Calibri" w:hAnsi="Bahnschrift" w:cs="Calibri"/>
          <w:sz w:val="24"/>
          <w:szCs w:val="24"/>
        </w:rPr>
        <w:lastRenderedPageBreak/>
        <w:t>para efetuar o preenchimento de ficha de inscrição e orientação de todo o procedimento de inscrição para proponentes que, por sua condição social e econômica não tiverem condições de efetuar sua inscrição e/ou para pessoas com deficiência visual.</w:t>
      </w:r>
    </w:p>
    <w:p w14:paraId="6684BCC0" w14:textId="77777777" w:rsidR="005E79B3" w:rsidRDefault="005E79B3" w:rsidP="000910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68304DE7" w14:textId="6E730CB3" w:rsidR="005E79B3" w:rsidRDefault="005E79B3" w:rsidP="000910C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hAnsi="Bahnschrift"/>
          <w:color w:val="000000"/>
          <w:sz w:val="24"/>
          <w:szCs w:val="24"/>
        </w:rPr>
        <w:t>2.9 No Portfólio do proponente e da equipe envolvida no projeto deverá constar m</w:t>
      </w:r>
      <w:r w:rsidRPr="004F0F47">
        <w:rPr>
          <w:rFonts w:ascii="Bahnschrift" w:hAnsi="Bahnschrift"/>
          <w:color w:val="000000"/>
          <w:sz w:val="24"/>
          <w:szCs w:val="24"/>
        </w:rPr>
        <w:t>ateriais que comprovem a atuação do agente cultural no</w:t>
      </w:r>
      <w:r>
        <w:rPr>
          <w:rFonts w:ascii="Bahnschrift" w:hAnsi="Bahnschrift"/>
          <w:color w:val="000000"/>
          <w:sz w:val="24"/>
          <w:szCs w:val="24"/>
        </w:rPr>
        <w:t xml:space="preserve"> município de Ibiporã</w:t>
      </w:r>
      <w:r w:rsidRPr="0029711C">
        <w:rPr>
          <w:rFonts w:ascii="Bahnschrift" w:hAnsi="Bahnschrift"/>
          <w:sz w:val="24"/>
          <w:szCs w:val="24"/>
        </w:rPr>
        <w:t>,</w:t>
      </w:r>
      <w:r w:rsidRPr="004F0F47">
        <w:rPr>
          <w:rFonts w:ascii="Bahnschrift" w:hAnsi="Bahnschrift"/>
          <w:color w:val="FF0000"/>
          <w:sz w:val="24"/>
          <w:szCs w:val="24"/>
        </w:rPr>
        <w:t xml:space="preserve"> </w:t>
      </w:r>
      <w:r w:rsidRPr="004F0F47">
        <w:rPr>
          <w:rFonts w:ascii="Bahnschrift" w:hAnsi="Bahnschrift"/>
          <w:color w:val="000000"/>
          <w:sz w:val="24"/>
          <w:szCs w:val="24"/>
        </w:rPr>
        <w:t>de quaisquer natureza, tais como cartazes, folders, fotografias, DVDs, CDs, folhetos, matérias de jornal, sítios da internet, outros materiais, devendo o material estar relacionado à categoria para qual está sendo realizada a inscrição</w:t>
      </w:r>
      <w:r w:rsidR="00AF334F">
        <w:rPr>
          <w:rFonts w:ascii="Bahnschrift" w:hAnsi="Bahnschrift"/>
          <w:color w:val="000000"/>
          <w:sz w:val="24"/>
          <w:szCs w:val="24"/>
        </w:rPr>
        <w:t>.</w:t>
      </w:r>
    </w:p>
    <w:p w14:paraId="3554C905" w14:textId="77777777" w:rsidR="000910C1" w:rsidRDefault="000910C1" w:rsidP="002F3A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0FB982C8" w14:textId="77777777" w:rsidR="002F3A96" w:rsidRPr="00552A35" w:rsidRDefault="002F3A96" w:rsidP="002F3A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688B6E3F" w14:textId="77777777" w:rsidR="00CF53F2" w:rsidRPr="00552A35" w:rsidRDefault="00CF53F2" w:rsidP="00A90E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5FE13A9A" w14:textId="2F7DB33F" w:rsidR="00121F05" w:rsidRPr="00552A35" w:rsidRDefault="00542F6B" w:rsidP="00A90E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B63FCC">
        <w:rPr>
          <w:rFonts w:ascii="Bahnschrift" w:eastAsia="Calibri" w:hAnsi="Bahnschrift" w:cs="Calibri"/>
          <w:b/>
          <w:bCs/>
          <w:sz w:val="24"/>
          <w:szCs w:val="24"/>
        </w:rPr>
        <w:t>3.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ETAPAS</w:t>
      </w:r>
      <w:r w:rsidR="00400396" w:rsidRPr="00552A35">
        <w:rPr>
          <w:rFonts w:ascii="Bahnschrift" w:eastAsia="Calibri" w:hAnsi="Bahnschrift" w:cs="Calibri"/>
          <w:b/>
          <w:sz w:val="24"/>
          <w:szCs w:val="24"/>
        </w:rPr>
        <w:t>,</w:t>
      </w:r>
      <w:r w:rsidR="007B2B88" w:rsidRPr="00552A35">
        <w:rPr>
          <w:rFonts w:ascii="Bahnschrift" w:eastAsia="Calibri" w:hAnsi="Bahnschrift" w:cs="Calibri"/>
          <w:b/>
          <w:sz w:val="24"/>
          <w:szCs w:val="24"/>
        </w:rPr>
        <w:t xml:space="preserve"> CRON</w:t>
      </w:r>
      <w:r w:rsidR="004D2E82">
        <w:rPr>
          <w:rFonts w:ascii="Bahnschrift" w:eastAsia="Calibri" w:hAnsi="Bahnschrift" w:cs="Calibri"/>
          <w:b/>
          <w:sz w:val="24"/>
          <w:szCs w:val="24"/>
        </w:rPr>
        <w:t>O</w:t>
      </w:r>
      <w:r w:rsidR="007B2B88" w:rsidRPr="00552A35">
        <w:rPr>
          <w:rFonts w:ascii="Bahnschrift" w:eastAsia="Calibri" w:hAnsi="Bahnschrift" w:cs="Calibri"/>
          <w:b/>
          <w:sz w:val="24"/>
          <w:szCs w:val="24"/>
        </w:rPr>
        <w:t>GRAMA DE INSCRIÇÕES</w:t>
      </w:r>
      <w:r w:rsidR="00A8208B" w:rsidRPr="00552A35">
        <w:rPr>
          <w:rFonts w:ascii="Bahnschrift" w:eastAsia="Calibri" w:hAnsi="Bahnschrift" w:cs="Calibri"/>
          <w:b/>
          <w:sz w:val="24"/>
          <w:szCs w:val="24"/>
        </w:rPr>
        <w:t>, SELEÇÃO</w:t>
      </w:r>
      <w:r w:rsidR="00400396" w:rsidRPr="00552A35">
        <w:rPr>
          <w:rFonts w:ascii="Bahnschrift" w:eastAsia="Calibri" w:hAnsi="Bahnschrift" w:cs="Calibri"/>
          <w:b/>
          <w:sz w:val="24"/>
          <w:szCs w:val="24"/>
        </w:rPr>
        <w:t xml:space="preserve"> E PERÍODO DE EXECUÇÃO:</w:t>
      </w:r>
    </w:p>
    <w:p w14:paraId="5CA9EB61" w14:textId="77777777" w:rsidR="007B2B88" w:rsidRPr="00552A35" w:rsidRDefault="007B2B88" w:rsidP="00A90E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  <w:bookmarkStart w:id="4" w:name="_Hlk181281361"/>
    </w:p>
    <w:p w14:paraId="75868BAB" w14:textId="77777777" w:rsidR="00B81A1F" w:rsidRPr="00552A35" w:rsidRDefault="00F1769B" w:rsidP="00082602">
      <w:pPr>
        <w:pStyle w:val="PargrafodaLista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hanging="76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Este edital é composto pelas seguintes etapas:</w:t>
      </w:r>
    </w:p>
    <w:p w14:paraId="77D75CF5" w14:textId="78E3DB49" w:rsidR="007B2B88" w:rsidRPr="00552A35" w:rsidRDefault="00B81A1F" w:rsidP="000826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>I</w:t>
      </w:r>
      <w:r w:rsidR="003428AE">
        <w:rPr>
          <w:rFonts w:ascii="Bahnschrift" w:eastAsia="Calibri" w:hAnsi="Bahnschrift" w:cs="Calibri"/>
          <w:b/>
          <w:sz w:val="24"/>
          <w:szCs w:val="24"/>
        </w:rPr>
        <w:t>.</w:t>
      </w: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 xml:space="preserve">Inscrições –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etapa de apresentação dos projetos pelos agentes culturais</w:t>
      </w:r>
      <w:r w:rsidR="00610901">
        <w:rPr>
          <w:rFonts w:ascii="Bahnschrift" w:eastAsia="Calibri" w:hAnsi="Bahnschrift" w:cs="Calibri"/>
          <w:sz w:val="24"/>
          <w:szCs w:val="24"/>
        </w:rPr>
        <w:t xml:space="preserve"> - d</w:t>
      </w:r>
      <w:r w:rsidR="007B2B88" w:rsidRPr="00552A35">
        <w:rPr>
          <w:rFonts w:ascii="Bahnschrift" w:eastAsia="Calibri" w:hAnsi="Bahnschrift" w:cs="Calibri"/>
          <w:sz w:val="24"/>
          <w:szCs w:val="24"/>
        </w:rPr>
        <w:t>e</w:t>
      </w:r>
      <w:r w:rsidR="008D31DC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581389">
        <w:rPr>
          <w:rFonts w:ascii="Bahnschrift" w:eastAsia="Calibri" w:hAnsi="Bahnschrift" w:cs="Calibri"/>
          <w:sz w:val="24"/>
          <w:szCs w:val="24"/>
        </w:rPr>
        <w:t>01</w:t>
      </w:r>
      <w:r w:rsidR="007B2B88" w:rsidRPr="00552A35">
        <w:rPr>
          <w:rFonts w:ascii="Bahnschrift" w:eastAsia="Calibri" w:hAnsi="Bahnschrift" w:cs="Calibri"/>
          <w:sz w:val="24"/>
          <w:szCs w:val="24"/>
        </w:rPr>
        <w:t xml:space="preserve"> a</w:t>
      </w:r>
      <w:r w:rsidR="008D31DC" w:rsidRPr="00552A35">
        <w:rPr>
          <w:rFonts w:ascii="Bahnschrift" w:eastAsia="Calibri" w:hAnsi="Bahnschrift" w:cs="Calibri"/>
          <w:sz w:val="24"/>
          <w:szCs w:val="24"/>
        </w:rPr>
        <w:t xml:space="preserve"> 1</w:t>
      </w:r>
      <w:r w:rsidR="0032737E">
        <w:rPr>
          <w:rFonts w:ascii="Bahnschrift" w:eastAsia="Calibri" w:hAnsi="Bahnschrift" w:cs="Calibri"/>
          <w:sz w:val="24"/>
          <w:szCs w:val="24"/>
        </w:rPr>
        <w:t>8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/11/2024</w:t>
      </w:r>
      <w:r w:rsidR="007B2B88" w:rsidRPr="00552A35">
        <w:rPr>
          <w:rFonts w:ascii="Bahnschrift" w:eastAsia="Calibri" w:hAnsi="Bahnschrift" w:cs="Calibri"/>
          <w:sz w:val="24"/>
          <w:szCs w:val="24"/>
        </w:rPr>
        <w:t>;</w:t>
      </w:r>
    </w:p>
    <w:p w14:paraId="7AC44D08" w14:textId="067B8BB4" w:rsidR="00B81A1F" w:rsidRDefault="00B81A1F" w:rsidP="000826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>II</w:t>
      </w:r>
      <w:r w:rsidR="003428AE">
        <w:rPr>
          <w:rFonts w:ascii="Bahnschrift" w:eastAsia="Calibri" w:hAnsi="Bahnschrift" w:cs="Calibri"/>
          <w:b/>
          <w:sz w:val="24"/>
          <w:szCs w:val="24"/>
        </w:rPr>
        <w:t>.</w:t>
      </w: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Seleção</w:t>
      </w:r>
      <w:r w:rsidR="007B2B88" w:rsidRPr="00552A35">
        <w:rPr>
          <w:rFonts w:ascii="Bahnschrift" w:eastAsia="Calibri" w:hAnsi="Bahnschrift" w:cs="Calibri"/>
          <w:b/>
          <w:sz w:val="24"/>
          <w:szCs w:val="24"/>
        </w:rPr>
        <w:t xml:space="preserve"> de projetos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 xml:space="preserve"> –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etapa em que uma comissão analisa e seleciona os projetos</w:t>
      </w:r>
      <w:r w:rsidR="00610901">
        <w:rPr>
          <w:rFonts w:ascii="Bahnschrift" w:eastAsia="Calibri" w:hAnsi="Bahnschrift" w:cs="Calibri"/>
          <w:sz w:val="24"/>
          <w:szCs w:val="24"/>
        </w:rPr>
        <w:t xml:space="preserve"> - d</w:t>
      </w:r>
      <w:r w:rsidRPr="00552A35">
        <w:rPr>
          <w:rFonts w:ascii="Bahnschrift" w:eastAsia="Calibri" w:hAnsi="Bahnschrift" w:cs="Calibri"/>
          <w:sz w:val="24"/>
          <w:szCs w:val="24"/>
        </w:rPr>
        <w:t>e</w:t>
      </w:r>
      <w:r w:rsidR="008D31DC" w:rsidRPr="00552A35">
        <w:rPr>
          <w:rFonts w:ascii="Bahnschrift" w:eastAsia="Calibri" w:hAnsi="Bahnschrift" w:cs="Calibri"/>
          <w:sz w:val="24"/>
          <w:szCs w:val="24"/>
        </w:rPr>
        <w:t xml:space="preserve"> 1</w:t>
      </w:r>
      <w:r w:rsidR="0032737E">
        <w:rPr>
          <w:rFonts w:ascii="Bahnschrift" w:eastAsia="Calibri" w:hAnsi="Bahnschrift" w:cs="Calibri"/>
          <w:sz w:val="24"/>
          <w:szCs w:val="24"/>
        </w:rPr>
        <w:t>9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a 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2</w:t>
      </w:r>
      <w:r w:rsidR="009A378F">
        <w:rPr>
          <w:rFonts w:ascii="Bahnschrift" w:eastAsia="Calibri" w:hAnsi="Bahnschrift" w:cs="Calibri"/>
          <w:sz w:val="24"/>
          <w:szCs w:val="24"/>
        </w:rPr>
        <w:t>5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/11/2024</w:t>
      </w:r>
      <w:r w:rsidRPr="00552A35">
        <w:rPr>
          <w:rFonts w:ascii="Bahnschrift" w:eastAsia="Calibri" w:hAnsi="Bahnschrift" w:cs="Calibri"/>
          <w:sz w:val="24"/>
          <w:szCs w:val="24"/>
        </w:rPr>
        <w:t>;</w:t>
      </w:r>
    </w:p>
    <w:p w14:paraId="59FCFA97" w14:textId="6B8217F2" w:rsidR="001512AA" w:rsidRPr="001512AA" w:rsidRDefault="001512AA" w:rsidP="007567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b/>
          <w:sz w:val="24"/>
          <w:szCs w:val="24"/>
        </w:rPr>
        <w:t>III</w:t>
      </w:r>
      <w:r w:rsidR="003428AE">
        <w:rPr>
          <w:rFonts w:ascii="Bahnschrift" w:eastAsia="Calibri" w:hAnsi="Bahnschrift" w:cs="Calibri"/>
          <w:b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152A6B" w:rsidRPr="00985DFA">
        <w:rPr>
          <w:rFonts w:ascii="Bahnschrift" w:eastAsia="Calibri" w:hAnsi="Bahnschrift" w:cs="Calibri"/>
          <w:b/>
          <w:bCs/>
          <w:sz w:val="24"/>
          <w:szCs w:val="24"/>
        </w:rPr>
        <w:t xml:space="preserve">Entrevista </w:t>
      </w:r>
      <w:r w:rsidRPr="00985DFA">
        <w:rPr>
          <w:rFonts w:ascii="Bahnschrift" w:eastAsia="Calibri" w:hAnsi="Bahnschrift" w:cs="Calibri"/>
          <w:b/>
          <w:bCs/>
          <w:sz w:val="24"/>
          <w:szCs w:val="24"/>
        </w:rPr>
        <w:t>de Heteroidentificação</w:t>
      </w:r>
      <w:r w:rsidRPr="00985DFA">
        <w:rPr>
          <w:rFonts w:ascii="Bahnschrift" w:eastAsia="Calibri" w:hAnsi="Bahnschrift" w:cs="Calibri"/>
          <w:sz w:val="24"/>
          <w:szCs w:val="24"/>
        </w:rPr>
        <w:t xml:space="preserve"> – </w:t>
      </w:r>
      <w:r w:rsidR="00985DFA" w:rsidRPr="003F644A">
        <w:rPr>
          <w:rFonts w:ascii="Bahnschrift" w:eastAsia="Calibri" w:hAnsi="Bahnschrift" w:cs="Calibri"/>
          <w:sz w:val="24"/>
          <w:szCs w:val="24"/>
        </w:rPr>
        <w:t xml:space="preserve">etapa em que os proponentes optantes por cotas serão entrevistados por uma Comissão </w:t>
      </w:r>
      <w:r w:rsidR="00985DFA">
        <w:rPr>
          <w:rFonts w:ascii="Bahnschrift" w:eastAsia="Calibri" w:hAnsi="Bahnschrift" w:cs="Calibri"/>
          <w:sz w:val="24"/>
          <w:szCs w:val="24"/>
        </w:rPr>
        <w:t>para validação da inscrição nas cotas</w:t>
      </w:r>
      <w:r w:rsidR="00152A6B">
        <w:rPr>
          <w:rFonts w:ascii="Bahnschrift" w:eastAsia="Calibri" w:hAnsi="Bahnschrift" w:cs="Calibri"/>
          <w:sz w:val="24"/>
          <w:szCs w:val="24"/>
        </w:rPr>
        <w:t xml:space="preserve"> – </w:t>
      </w:r>
      <w:r w:rsidR="005266A3">
        <w:rPr>
          <w:rFonts w:ascii="Bahnschrift" w:eastAsia="Calibri" w:hAnsi="Bahnschrift" w:cs="Calibri"/>
          <w:sz w:val="24"/>
          <w:szCs w:val="24"/>
        </w:rPr>
        <w:t>19</w:t>
      </w:r>
      <w:r w:rsidR="00152A6B">
        <w:rPr>
          <w:rFonts w:ascii="Bahnschrift" w:eastAsia="Calibri" w:hAnsi="Bahnschrift" w:cs="Calibri"/>
          <w:sz w:val="24"/>
          <w:szCs w:val="24"/>
        </w:rPr>
        <w:t>/11/2024;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</w:p>
    <w:p w14:paraId="6575A2C2" w14:textId="2E515715" w:rsidR="00B81A1F" w:rsidRPr="00552A35" w:rsidRDefault="00B81A1F" w:rsidP="000826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>I</w:t>
      </w:r>
      <w:r w:rsidR="00B63FCC">
        <w:rPr>
          <w:rFonts w:ascii="Bahnschrift" w:eastAsia="Calibri" w:hAnsi="Bahnschrift" w:cs="Calibri"/>
          <w:b/>
          <w:sz w:val="24"/>
          <w:szCs w:val="24"/>
        </w:rPr>
        <w:t>V</w:t>
      </w:r>
      <w:r w:rsidR="003428AE">
        <w:rPr>
          <w:rFonts w:ascii="Bahnschrift" w:eastAsia="Calibri" w:hAnsi="Bahnschrift" w:cs="Calibri"/>
          <w:b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A70C80" w:rsidRPr="00A70C80">
        <w:rPr>
          <w:rFonts w:ascii="Bahnschrift" w:eastAsia="Calibri" w:hAnsi="Bahnschrift" w:cs="Calibri"/>
          <w:b/>
          <w:bCs/>
          <w:sz w:val="24"/>
          <w:szCs w:val="24"/>
        </w:rPr>
        <w:t xml:space="preserve">Publicação do </w:t>
      </w:r>
      <w:r w:rsidR="00A8208B" w:rsidRPr="00A70C80">
        <w:rPr>
          <w:rFonts w:ascii="Bahnschrift" w:eastAsia="Calibri" w:hAnsi="Bahnschrift" w:cs="Calibri"/>
          <w:b/>
          <w:bCs/>
          <w:sz w:val="24"/>
          <w:szCs w:val="24"/>
        </w:rPr>
        <w:t>resultado provisório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A70C80">
        <w:rPr>
          <w:rFonts w:ascii="Bahnschrift" w:eastAsia="Calibri" w:hAnsi="Bahnschrift" w:cs="Calibri"/>
          <w:sz w:val="24"/>
          <w:szCs w:val="24"/>
        </w:rPr>
        <w:t xml:space="preserve">– </w:t>
      </w:r>
      <w:r w:rsidR="00A8208B" w:rsidRPr="00552A35">
        <w:rPr>
          <w:rFonts w:ascii="Bahnschrift" w:eastAsia="Calibri" w:hAnsi="Bahnschrift" w:cs="Calibri"/>
          <w:sz w:val="24"/>
          <w:szCs w:val="24"/>
        </w:rPr>
        <w:t>divulga</w:t>
      </w:r>
      <w:r w:rsidR="00A70C80">
        <w:rPr>
          <w:rFonts w:ascii="Bahnschrift" w:eastAsia="Calibri" w:hAnsi="Bahnschrift" w:cs="Calibri"/>
          <w:sz w:val="24"/>
          <w:szCs w:val="24"/>
        </w:rPr>
        <w:t>ção de Edital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 no </w:t>
      </w:r>
      <w:r w:rsidR="00C51BE3">
        <w:rPr>
          <w:rFonts w:ascii="Bahnschrift" w:eastAsia="Calibri" w:hAnsi="Bahnschrift" w:cs="Calibri"/>
          <w:sz w:val="24"/>
          <w:szCs w:val="24"/>
        </w:rPr>
        <w:t>D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iário </w:t>
      </w:r>
      <w:r w:rsidR="00C51BE3">
        <w:rPr>
          <w:rFonts w:ascii="Bahnschrift" w:eastAsia="Calibri" w:hAnsi="Bahnschrift" w:cs="Calibri"/>
          <w:sz w:val="24"/>
          <w:szCs w:val="24"/>
        </w:rPr>
        <w:t>O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ficial do município </w:t>
      </w:r>
      <w:r w:rsidR="00A70C80">
        <w:rPr>
          <w:rFonts w:ascii="Bahnschrift" w:eastAsia="Calibri" w:hAnsi="Bahnschrift" w:cs="Calibri"/>
          <w:sz w:val="24"/>
          <w:szCs w:val="24"/>
        </w:rPr>
        <w:t xml:space="preserve">e no site da Prefeitura - 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2</w:t>
      </w:r>
      <w:r w:rsidR="00AA6FDD">
        <w:rPr>
          <w:rFonts w:ascii="Bahnschrift" w:eastAsia="Calibri" w:hAnsi="Bahnschrift" w:cs="Calibri"/>
          <w:sz w:val="24"/>
          <w:szCs w:val="24"/>
        </w:rPr>
        <w:t>6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/11/2024</w:t>
      </w:r>
      <w:r w:rsidR="00A8208B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3720689B" w14:textId="293F9C3E" w:rsidR="00B81A1F" w:rsidRPr="00552A35" w:rsidRDefault="00B81A1F" w:rsidP="000826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>V</w:t>
      </w:r>
      <w:r w:rsidR="003428AE">
        <w:rPr>
          <w:rFonts w:ascii="Bahnschrift" w:eastAsia="Calibri" w:hAnsi="Bahnschrift" w:cs="Calibri"/>
          <w:b/>
          <w:sz w:val="24"/>
          <w:szCs w:val="24"/>
        </w:rPr>
        <w:t>.</w:t>
      </w: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 </w:t>
      </w:r>
      <w:r w:rsidR="00A8208B" w:rsidRPr="00552A35">
        <w:rPr>
          <w:rFonts w:ascii="Bahnschrift" w:eastAsia="Calibri" w:hAnsi="Bahnschrift" w:cs="Calibri"/>
          <w:b/>
          <w:bCs/>
          <w:sz w:val="24"/>
          <w:szCs w:val="24"/>
        </w:rPr>
        <w:t>Recursos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C3C4C">
        <w:rPr>
          <w:rFonts w:ascii="Bahnschrift" w:eastAsia="Calibri" w:hAnsi="Bahnschrift" w:cs="Calibri"/>
          <w:sz w:val="24"/>
          <w:szCs w:val="24"/>
        </w:rPr>
        <w:t xml:space="preserve">– etapa para apresentação de recurso </w:t>
      </w:r>
      <w:r w:rsidR="00A8208B" w:rsidRPr="00552A35">
        <w:rPr>
          <w:rFonts w:ascii="Bahnschrift" w:eastAsia="Calibri" w:hAnsi="Bahnschrift" w:cs="Calibri"/>
          <w:sz w:val="24"/>
          <w:szCs w:val="24"/>
        </w:rPr>
        <w:t>em relação ao resultado provisório</w:t>
      </w:r>
      <w:r w:rsidR="00FC3C4C">
        <w:rPr>
          <w:rFonts w:ascii="Bahnschrift" w:eastAsia="Calibri" w:hAnsi="Bahnschrift" w:cs="Calibri"/>
          <w:sz w:val="24"/>
          <w:szCs w:val="24"/>
        </w:rPr>
        <w:t xml:space="preserve"> - </w:t>
      </w:r>
      <w:r w:rsidR="00610901">
        <w:rPr>
          <w:rFonts w:ascii="Bahnschrift" w:eastAsia="Calibri" w:hAnsi="Bahnschrift" w:cs="Calibri"/>
          <w:sz w:val="24"/>
          <w:szCs w:val="24"/>
        </w:rPr>
        <w:t>d</w:t>
      </w:r>
      <w:r w:rsidR="00FC3C4C">
        <w:rPr>
          <w:rFonts w:ascii="Bahnschrift" w:eastAsia="Calibri" w:hAnsi="Bahnschrift" w:cs="Calibri"/>
          <w:sz w:val="24"/>
          <w:szCs w:val="24"/>
        </w:rPr>
        <w:t>e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2</w:t>
      </w:r>
      <w:r w:rsidR="00AA6FDD">
        <w:rPr>
          <w:rFonts w:ascii="Bahnschrift" w:eastAsia="Calibri" w:hAnsi="Bahnschrift" w:cs="Calibri"/>
          <w:sz w:val="24"/>
          <w:szCs w:val="24"/>
        </w:rPr>
        <w:t>7</w:t>
      </w:r>
      <w:r w:rsidR="008D31DC" w:rsidRPr="00552A35">
        <w:rPr>
          <w:rFonts w:ascii="Bahnschrift" w:eastAsia="Calibri" w:hAnsi="Bahnschrift" w:cs="Calibri"/>
          <w:sz w:val="24"/>
          <w:szCs w:val="24"/>
        </w:rPr>
        <w:t xml:space="preserve"> a </w:t>
      </w:r>
      <w:r w:rsidR="00AA6FDD">
        <w:rPr>
          <w:rFonts w:ascii="Bahnschrift" w:eastAsia="Calibri" w:hAnsi="Bahnschrift" w:cs="Calibri"/>
          <w:sz w:val="24"/>
          <w:szCs w:val="24"/>
        </w:rPr>
        <w:t>29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/1</w:t>
      </w:r>
      <w:r w:rsidR="00AA6FDD">
        <w:rPr>
          <w:rFonts w:ascii="Bahnschrift" w:eastAsia="Calibri" w:hAnsi="Bahnschrift" w:cs="Calibri"/>
          <w:sz w:val="24"/>
          <w:szCs w:val="24"/>
        </w:rPr>
        <w:t>1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/2024</w:t>
      </w:r>
      <w:r w:rsidRPr="00552A35">
        <w:rPr>
          <w:rFonts w:ascii="Bahnschrift" w:eastAsia="Calibri" w:hAnsi="Bahnschrift" w:cs="Calibri"/>
          <w:sz w:val="24"/>
          <w:szCs w:val="24"/>
        </w:rPr>
        <w:t>;</w:t>
      </w:r>
    </w:p>
    <w:p w14:paraId="202A57D7" w14:textId="1DC42E06" w:rsidR="001A28A1" w:rsidRDefault="00B81A1F" w:rsidP="000826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B63FCC">
        <w:rPr>
          <w:rFonts w:ascii="Bahnschrift" w:eastAsia="Calibri" w:hAnsi="Bahnschrift" w:cs="Calibri"/>
          <w:b/>
          <w:bCs/>
          <w:sz w:val="24"/>
          <w:szCs w:val="24"/>
        </w:rPr>
        <w:t>V</w:t>
      </w:r>
      <w:r w:rsidR="00B63FCC" w:rsidRPr="00B63FCC">
        <w:rPr>
          <w:rFonts w:ascii="Bahnschrift" w:eastAsia="Calibri" w:hAnsi="Bahnschrift" w:cs="Calibri"/>
          <w:b/>
          <w:bCs/>
          <w:sz w:val="24"/>
          <w:szCs w:val="24"/>
        </w:rPr>
        <w:t>I</w:t>
      </w:r>
      <w:r w:rsidR="003428AE">
        <w:rPr>
          <w:rFonts w:ascii="Bahnschrift" w:eastAsia="Calibri" w:hAnsi="Bahnschrift" w:cs="Calibri"/>
          <w:b/>
          <w:bCs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9964AF" w:rsidRPr="00552A35">
        <w:rPr>
          <w:rFonts w:ascii="Bahnschrift" w:eastAsia="Calibri" w:hAnsi="Bahnschrift" w:cs="Calibri"/>
          <w:b/>
          <w:bCs/>
          <w:sz w:val="24"/>
          <w:szCs w:val="24"/>
        </w:rPr>
        <w:t>Análise dos recursos</w:t>
      </w:r>
      <w:r w:rsidR="009964AF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1A28A1">
        <w:rPr>
          <w:rFonts w:ascii="Bahnschrift" w:eastAsia="Calibri" w:hAnsi="Bahnschrift" w:cs="Calibri"/>
          <w:sz w:val="24"/>
          <w:szCs w:val="24"/>
        </w:rPr>
        <w:t>– etapa de análise dos recursos pela Comissão de Avaliação</w:t>
      </w:r>
      <w:r w:rsidR="00D74B20">
        <w:rPr>
          <w:rFonts w:ascii="Bahnschrift" w:eastAsia="Calibri" w:hAnsi="Bahnschrift" w:cs="Calibri"/>
          <w:sz w:val="24"/>
          <w:szCs w:val="24"/>
        </w:rPr>
        <w:t xml:space="preserve"> - d</w:t>
      </w:r>
      <w:r w:rsidR="001A28A1">
        <w:rPr>
          <w:rFonts w:ascii="Bahnschrift" w:eastAsia="Calibri" w:hAnsi="Bahnschrift" w:cs="Calibri"/>
          <w:sz w:val="24"/>
          <w:szCs w:val="24"/>
        </w:rPr>
        <w:t>e 0</w:t>
      </w:r>
      <w:r w:rsidR="00AA6FDD">
        <w:rPr>
          <w:rFonts w:ascii="Bahnschrift" w:eastAsia="Calibri" w:hAnsi="Bahnschrift" w:cs="Calibri"/>
          <w:sz w:val="24"/>
          <w:szCs w:val="24"/>
        </w:rPr>
        <w:t>2</w:t>
      </w:r>
      <w:r w:rsidR="004D2C28">
        <w:rPr>
          <w:rFonts w:ascii="Bahnschrift" w:eastAsia="Calibri" w:hAnsi="Bahnschrift" w:cs="Calibri"/>
          <w:sz w:val="24"/>
          <w:szCs w:val="24"/>
        </w:rPr>
        <w:t xml:space="preserve"> e</w:t>
      </w:r>
      <w:r w:rsidR="001A28A1">
        <w:rPr>
          <w:rFonts w:ascii="Bahnschrift" w:eastAsia="Calibri" w:hAnsi="Bahnschrift" w:cs="Calibri"/>
          <w:sz w:val="24"/>
          <w:szCs w:val="24"/>
        </w:rPr>
        <w:t xml:space="preserve"> </w:t>
      </w:r>
      <w:r w:rsidR="00771324">
        <w:rPr>
          <w:rFonts w:ascii="Bahnschrift" w:eastAsia="Calibri" w:hAnsi="Bahnschrift" w:cs="Calibri"/>
          <w:sz w:val="24"/>
          <w:szCs w:val="24"/>
        </w:rPr>
        <w:t>0</w:t>
      </w:r>
      <w:r w:rsidR="00AA6FDD">
        <w:rPr>
          <w:rFonts w:ascii="Bahnschrift" w:eastAsia="Calibri" w:hAnsi="Bahnschrift" w:cs="Calibri"/>
          <w:sz w:val="24"/>
          <w:szCs w:val="24"/>
        </w:rPr>
        <w:t>3</w:t>
      </w:r>
      <w:r w:rsidR="001A28A1">
        <w:rPr>
          <w:rFonts w:ascii="Bahnschrift" w:eastAsia="Calibri" w:hAnsi="Bahnschrift" w:cs="Calibri"/>
          <w:sz w:val="24"/>
          <w:szCs w:val="24"/>
        </w:rPr>
        <w:t>/12;</w:t>
      </w:r>
    </w:p>
    <w:p w14:paraId="37E240C5" w14:textId="0652ADB1" w:rsidR="00B81A1F" w:rsidRPr="00552A35" w:rsidRDefault="001A28A1" w:rsidP="000826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B63FCC">
        <w:rPr>
          <w:rFonts w:ascii="Bahnschrift" w:eastAsia="Calibri" w:hAnsi="Bahnschrift" w:cs="Calibri"/>
          <w:b/>
          <w:bCs/>
          <w:sz w:val="24"/>
          <w:szCs w:val="24"/>
        </w:rPr>
        <w:t>VI</w:t>
      </w:r>
      <w:r w:rsidR="00B63FCC" w:rsidRPr="00B63FCC">
        <w:rPr>
          <w:rFonts w:ascii="Bahnschrift" w:eastAsia="Calibri" w:hAnsi="Bahnschrift" w:cs="Calibri"/>
          <w:b/>
          <w:bCs/>
          <w:sz w:val="24"/>
          <w:szCs w:val="24"/>
        </w:rPr>
        <w:t>I</w:t>
      </w:r>
      <w:r w:rsidR="003428AE">
        <w:rPr>
          <w:rFonts w:ascii="Bahnschrift" w:eastAsia="Calibri" w:hAnsi="Bahnschrift" w:cs="Calibri"/>
          <w:b/>
          <w:bCs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Pr="001A28A1">
        <w:rPr>
          <w:rFonts w:ascii="Bahnschrift" w:eastAsia="Calibri" w:hAnsi="Bahnschrift" w:cs="Calibri"/>
          <w:b/>
          <w:bCs/>
          <w:sz w:val="24"/>
          <w:szCs w:val="24"/>
        </w:rPr>
        <w:t>P</w:t>
      </w:r>
      <w:r w:rsidR="009964AF" w:rsidRPr="001A28A1">
        <w:rPr>
          <w:rFonts w:ascii="Bahnschrift" w:eastAsia="Calibri" w:hAnsi="Bahnschrift" w:cs="Calibri"/>
          <w:b/>
          <w:bCs/>
          <w:sz w:val="24"/>
          <w:szCs w:val="24"/>
        </w:rPr>
        <w:t>ubli</w:t>
      </w:r>
      <w:r w:rsidR="004F147C" w:rsidRPr="001A28A1">
        <w:rPr>
          <w:rFonts w:ascii="Bahnschrift" w:eastAsia="Calibri" w:hAnsi="Bahnschrift" w:cs="Calibri"/>
          <w:b/>
          <w:bCs/>
          <w:sz w:val="24"/>
          <w:szCs w:val="24"/>
        </w:rPr>
        <w:t>cação dos resultados final</w:t>
      </w:r>
      <w:r w:rsidR="004F147C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85556F">
        <w:rPr>
          <w:rFonts w:ascii="Bahnschrift" w:eastAsia="Calibri" w:hAnsi="Bahnschrift" w:cs="Calibri"/>
          <w:sz w:val="24"/>
          <w:szCs w:val="24"/>
        </w:rPr>
        <w:t xml:space="preserve">– publicação de Edital no Diário Oficial do município e no site da Prefeitura - </w:t>
      </w:r>
      <w:r w:rsidR="00771324">
        <w:rPr>
          <w:rFonts w:ascii="Bahnschrift" w:eastAsia="Calibri" w:hAnsi="Bahnschrift" w:cs="Calibri"/>
          <w:sz w:val="24"/>
          <w:szCs w:val="24"/>
        </w:rPr>
        <w:t>0</w:t>
      </w:r>
      <w:r w:rsidR="00AA6FDD">
        <w:rPr>
          <w:rFonts w:ascii="Bahnschrift" w:eastAsia="Calibri" w:hAnsi="Bahnschrift" w:cs="Calibri"/>
          <w:sz w:val="24"/>
          <w:szCs w:val="24"/>
        </w:rPr>
        <w:t>4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/12/2024</w:t>
      </w:r>
      <w:r w:rsidR="009964AF" w:rsidRPr="00552A35">
        <w:rPr>
          <w:rFonts w:ascii="Bahnschrift" w:eastAsia="Calibri" w:hAnsi="Bahnschrift" w:cs="Calibri"/>
          <w:sz w:val="24"/>
          <w:szCs w:val="24"/>
        </w:rPr>
        <w:t>;</w:t>
      </w:r>
    </w:p>
    <w:p w14:paraId="1348B7C1" w14:textId="6FAA6EC9" w:rsidR="00B81A1F" w:rsidRDefault="00B81A1F" w:rsidP="0008260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B63FCC">
        <w:rPr>
          <w:rFonts w:ascii="Bahnschrift" w:eastAsia="Calibri" w:hAnsi="Bahnschrift" w:cs="Calibri"/>
          <w:b/>
          <w:bCs/>
          <w:sz w:val="24"/>
          <w:szCs w:val="24"/>
        </w:rPr>
        <w:t>VI</w:t>
      </w:r>
      <w:r w:rsidR="00B63FCC" w:rsidRPr="00B63FCC">
        <w:rPr>
          <w:rFonts w:ascii="Bahnschrift" w:eastAsia="Calibri" w:hAnsi="Bahnschrift" w:cs="Calibri"/>
          <w:b/>
          <w:bCs/>
          <w:sz w:val="24"/>
          <w:szCs w:val="24"/>
        </w:rPr>
        <w:t>II</w:t>
      </w:r>
      <w:r w:rsidR="003428AE">
        <w:rPr>
          <w:rFonts w:ascii="Bahnschrift" w:eastAsia="Calibri" w:hAnsi="Bahnschrift" w:cs="Calibri"/>
          <w:b/>
          <w:bCs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Habilitação –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etapa em que os agentes culturais selecionados serão convocados para apresentar documentos de habilitação</w:t>
      </w:r>
      <w:r w:rsidR="00D74B20">
        <w:rPr>
          <w:rFonts w:ascii="Bahnschrift" w:eastAsia="Calibri" w:hAnsi="Bahnschrift" w:cs="Calibri"/>
          <w:sz w:val="24"/>
          <w:szCs w:val="24"/>
        </w:rPr>
        <w:t xml:space="preserve"> - d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e </w:t>
      </w:r>
      <w:r w:rsidR="00771324">
        <w:rPr>
          <w:rFonts w:ascii="Bahnschrift" w:eastAsia="Calibri" w:hAnsi="Bahnschrift" w:cs="Calibri"/>
          <w:sz w:val="24"/>
          <w:szCs w:val="24"/>
        </w:rPr>
        <w:t>0</w:t>
      </w:r>
      <w:r w:rsidR="00AA6FDD">
        <w:rPr>
          <w:rFonts w:ascii="Bahnschrift" w:eastAsia="Calibri" w:hAnsi="Bahnschrift" w:cs="Calibri"/>
          <w:sz w:val="24"/>
          <w:szCs w:val="24"/>
        </w:rPr>
        <w:t>5</w:t>
      </w:r>
      <w:r w:rsidR="008D31DC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AA6FDD">
        <w:rPr>
          <w:rFonts w:ascii="Bahnschrift" w:eastAsia="Calibri" w:hAnsi="Bahnschrift" w:cs="Calibri"/>
          <w:sz w:val="24"/>
          <w:szCs w:val="24"/>
        </w:rPr>
        <w:t>e</w:t>
      </w:r>
      <w:r w:rsidR="008D31DC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AA6FDD">
        <w:rPr>
          <w:rFonts w:ascii="Bahnschrift" w:eastAsia="Calibri" w:hAnsi="Bahnschrift" w:cs="Calibri"/>
          <w:sz w:val="24"/>
          <w:szCs w:val="24"/>
        </w:rPr>
        <w:t>06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/1</w:t>
      </w:r>
      <w:r w:rsidR="00AA6FDD">
        <w:rPr>
          <w:rFonts w:ascii="Bahnschrift" w:eastAsia="Calibri" w:hAnsi="Bahnschrift" w:cs="Calibri"/>
          <w:sz w:val="24"/>
          <w:szCs w:val="24"/>
        </w:rPr>
        <w:t>2</w:t>
      </w:r>
      <w:r w:rsidR="008D31DC" w:rsidRPr="00552A35">
        <w:rPr>
          <w:rFonts w:ascii="Bahnschrift" w:eastAsia="Calibri" w:hAnsi="Bahnschrift" w:cs="Calibri"/>
          <w:sz w:val="24"/>
          <w:szCs w:val="24"/>
        </w:rPr>
        <w:t>/2024</w:t>
      </w:r>
      <w:r w:rsidRPr="00552A35">
        <w:rPr>
          <w:rFonts w:ascii="Bahnschrift" w:eastAsia="Calibri" w:hAnsi="Bahnschrift" w:cs="Calibri"/>
          <w:sz w:val="24"/>
          <w:szCs w:val="24"/>
        </w:rPr>
        <w:t>;</w:t>
      </w:r>
    </w:p>
    <w:p w14:paraId="5891E6A1" w14:textId="0585B231" w:rsidR="00ED7375" w:rsidRDefault="00ED7375" w:rsidP="00ED73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b/>
          <w:bCs/>
          <w:sz w:val="24"/>
          <w:szCs w:val="24"/>
        </w:rPr>
        <w:t>IX.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Pr="0010293C">
        <w:rPr>
          <w:rFonts w:ascii="Bahnschrift" w:eastAsia="Calibri" w:hAnsi="Bahnschrift" w:cs="Calibri"/>
          <w:b/>
          <w:bCs/>
          <w:sz w:val="24"/>
          <w:szCs w:val="24"/>
        </w:rPr>
        <w:t>Publicação de Edital</w:t>
      </w:r>
      <w:r>
        <w:rPr>
          <w:rFonts w:ascii="Bahnschrift" w:eastAsia="Calibri" w:hAnsi="Bahnschrift" w:cs="Calibri"/>
          <w:sz w:val="24"/>
          <w:szCs w:val="24"/>
        </w:rPr>
        <w:t xml:space="preserve"> – </w:t>
      </w:r>
      <w:bookmarkStart w:id="5" w:name="_Hlk181273198"/>
      <w:r>
        <w:rPr>
          <w:rFonts w:ascii="Bahnschrift" w:eastAsia="Calibri" w:hAnsi="Bahnschrift" w:cs="Calibri"/>
          <w:sz w:val="24"/>
          <w:szCs w:val="24"/>
        </w:rPr>
        <w:t xml:space="preserve">etapa de publicação do resultado da análise técnica com relação dos projetos habilitados e inabilitados </w:t>
      </w:r>
      <w:bookmarkEnd w:id="5"/>
      <w:r>
        <w:rPr>
          <w:rFonts w:ascii="Bahnschrift" w:eastAsia="Calibri" w:hAnsi="Bahnschrift" w:cs="Calibri"/>
          <w:sz w:val="24"/>
          <w:szCs w:val="24"/>
        </w:rPr>
        <w:t>– 09/12/2024;</w:t>
      </w:r>
    </w:p>
    <w:p w14:paraId="704994C3" w14:textId="3850CE96" w:rsidR="00ED7375" w:rsidRDefault="00ED7375" w:rsidP="00ED73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b/>
          <w:bCs/>
          <w:sz w:val="24"/>
          <w:szCs w:val="24"/>
        </w:rPr>
        <w:t>IX.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Pr="006018D5">
        <w:rPr>
          <w:rFonts w:ascii="Bahnschrift" w:eastAsia="Calibri" w:hAnsi="Bahnschrift" w:cs="Calibri"/>
          <w:b/>
          <w:bCs/>
          <w:sz w:val="24"/>
          <w:szCs w:val="24"/>
        </w:rPr>
        <w:t>Recurso contra a inabilitação</w:t>
      </w:r>
      <w:r>
        <w:rPr>
          <w:rFonts w:ascii="Bahnschrift" w:eastAsia="Calibri" w:hAnsi="Bahnschrift" w:cs="Calibri"/>
          <w:sz w:val="24"/>
          <w:szCs w:val="24"/>
        </w:rPr>
        <w:t xml:space="preserve"> – etapa em que os agentes culturais poderão interpor recurso contra a decisão da Comissão de Análise dos documentos – de 10 a 12/12/2024;</w:t>
      </w:r>
    </w:p>
    <w:p w14:paraId="51DCFAB8" w14:textId="230794E1" w:rsidR="00ED7375" w:rsidRDefault="00ED7375" w:rsidP="00ED73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B63FCC">
        <w:rPr>
          <w:rFonts w:ascii="Bahnschrift" w:eastAsia="Calibri" w:hAnsi="Bahnschrift" w:cs="Calibri"/>
          <w:b/>
          <w:bCs/>
          <w:sz w:val="24"/>
          <w:szCs w:val="24"/>
        </w:rPr>
        <w:t>X</w:t>
      </w:r>
      <w:r>
        <w:rPr>
          <w:rFonts w:ascii="Bahnschrift" w:eastAsia="Calibri" w:hAnsi="Bahnschrift" w:cs="Calibri"/>
          <w:b/>
          <w:bCs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Assinatura de documentação 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– etapa em que os agentes culturais habilitados serão convocados para assinar </w:t>
      </w:r>
      <w:r>
        <w:rPr>
          <w:rFonts w:ascii="Bahnschrift" w:eastAsia="Calibri" w:hAnsi="Bahnschrift" w:cs="Calibri"/>
          <w:sz w:val="24"/>
          <w:szCs w:val="24"/>
        </w:rPr>
        <w:t>o Termo de Premiação Cultural -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>
        <w:rPr>
          <w:rFonts w:ascii="Bahnschrift" w:eastAsia="Calibri" w:hAnsi="Bahnschrift" w:cs="Calibri"/>
          <w:sz w:val="24"/>
          <w:szCs w:val="24"/>
        </w:rPr>
        <w:t>d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e </w:t>
      </w:r>
      <w:r>
        <w:rPr>
          <w:rFonts w:ascii="Bahnschrift" w:eastAsia="Calibri" w:hAnsi="Bahnschrift" w:cs="Calibri"/>
          <w:sz w:val="24"/>
          <w:szCs w:val="24"/>
        </w:rPr>
        <w:t>13 e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1</w:t>
      </w:r>
      <w:r w:rsidR="00B4324F">
        <w:rPr>
          <w:rFonts w:ascii="Bahnschrift" w:eastAsia="Calibri" w:hAnsi="Bahnschrift" w:cs="Calibri"/>
          <w:sz w:val="24"/>
          <w:szCs w:val="24"/>
        </w:rPr>
        <w:t>6</w:t>
      </w:r>
      <w:r w:rsidRPr="00552A35">
        <w:rPr>
          <w:rFonts w:ascii="Bahnschrift" w:eastAsia="Calibri" w:hAnsi="Bahnschrift" w:cs="Calibri"/>
          <w:sz w:val="24"/>
          <w:szCs w:val="24"/>
        </w:rPr>
        <w:t>/12/2024;</w:t>
      </w:r>
    </w:p>
    <w:p w14:paraId="258B44AE" w14:textId="77777777" w:rsidR="00ED7375" w:rsidRDefault="00ED7375" w:rsidP="00ED73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b/>
          <w:bCs/>
          <w:sz w:val="24"/>
          <w:szCs w:val="24"/>
        </w:rPr>
      </w:pPr>
      <w:r>
        <w:rPr>
          <w:rFonts w:ascii="Bahnschrift" w:eastAsia="Calibri" w:hAnsi="Bahnschrift" w:cs="Calibri"/>
          <w:b/>
          <w:bCs/>
          <w:sz w:val="24"/>
          <w:szCs w:val="24"/>
        </w:rPr>
        <w:t xml:space="preserve">XI. Pagamento – </w:t>
      </w:r>
      <w:r>
        <w:rPr>
          <w:rFonts w:ascii="Bahnschrift" w:eastAsia="Calibri" w:hAnsi="Bahnschrift" w:cs="Calibri"/>
          <w:sz w:val="24"/>
          <w:szCs w:val="24"/>
        </w:rPr>
        <w:t>20/12/2024;</w:t>
      </w:r>
      <w:r>
        <w:rPr>
          <w:rFonts w:ascii="Bahnschrift" w:eastAsia="Calibri" w:hAnsi="Bahnschrift" w:cs="Calibri"/>
          <w:b/>
          <w:bCs/>
          <w:sz w:val="24"/>
          <w:szCs w:val="24"/>
        </w:rPr>
        <w:t xml:space="preserve"> </w:t>
      </w:r>
    </w:p>
    <w:p w14:paraId="24F6A73E" w14:textId="35DD6750" w:rsidR="001F5D03" w:rsidRDefault="001F5D03" w:rsidP="00ED73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b/>
          <w:bCs/>
          <w:sz w:val="24"/>
          <w:szCs w:val="24"/>
        </w:rPr>
        <w:t>XII.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Pr="00836C9F">
        <w:rPr>
          <w:rFonts w:ascii="Bahnschrift" w:eastAsia="Calibri" w:hAnsi="Bahnschrift" w:cs="Calibri"/>
          <w:b/>
          <w:bCs/>
          <w:sz w:val="24"/>
          <w:szCs w:val="24"/>
        </w:rPr>
        <w:t>Execução dos projetos</w:t>
      </w:r>
      <w:r>
        <w:rPr>
          <w:rFonts w:ascii="Bahnschrift" w:eastAsia="Calibri" w:hAnsi="Bahnschrift" w:cs="Calibri"/>
          <w:sz w:val="24"/>
          <w:szCs w:val="24"/>
        </w:rPr>
        <w:t xml:space="preserve"> até 30/06/2024;</w:t>
      </w:r>
    </w:p>
    <w:p w14:paraId="38EEAE37" w14:textId="4F7D2FD8" w:rsidR="001F5D03" w:rsidRPr="004D2C28" w:rsidRDefault="001F5D03" w:rsidP="00ED73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b/>
          <w:bCs/>
          <w:sz w:val="24"/>
          <w:szCs w:val="24"/>
        </w:rPr>
        <w:t>XIII.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Pr="00836C9F">
        <w:rPr>
          <w:rFonts w:ascii="Bahnschrift" w:eastAsia="Calibri" w:hAnsi="Bahnschrift" w:cs="Calibri"/>
          <w:b/>
          <w:bCs/>
          <w:sz w:val="24"/>
          <w:szCs w:val="24"/>
        </w:rPr>
        <w:t>Prestação de contas</w:t>
      </w:r>
      <w:r>
        <w:rPr>
          <w:rFonts w:ascii="Bahnschrift" w:eastAsia="Calibri" w:hAnsi="Bahnschrift" w:cs="Calibri"/>
          <w:sz w:val="24"/>
          <w:szCs w:val="24"/>
        </w:rPr>
        <w:t xml:space="preserve"> até 30 (trinta) </w:t>
      </w:r>
      <w:r w:rsidR="00836C9F">
        <w:rPr>
          <w:rFonts w:ascii="Bahnschrift" w:eastAsia="Calibri" w:hAnsi="Bahnschrift" w:cs="Calibri"/>
          <w:sz w:val="24"/>
          <w:szCs w:val="24"/>
        </w:rPr>
        <w:t>após o término da execução dos projetos.</w:t>
      </w:r>
    </w:p>
    <w:bookmarkEnd w:id="4"/>
    <w:p w14:paraId="13ABB97B" w14:textId="77777777" w:rsidR="00ED7375" w:rsidRDefault="00ED7375" w:rsidP="00A90E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6B94FB30" w14:textId="77777777" w:rsidR="00522B89" w:rsidRPr="00552A35" w:rsidRDefault="00522B89" w:rsidP="00A90E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123893EA" w14:textId="77777777" w:rsidR="00A90E30" w:rsidRPr="00552A35" w:rsidRDefault="00A90E30" w:rsidP="00A90E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  <w:r w:rsidRPr="000B0006">
        <w:rPr>
          <w:rFonts w:ascii="Bahnschrift" w:eastAsia="Calibri" w:hAnsi="Bahnschrift" w:cs="Calibri"/>
          <w:b/>
          <w:bCs/>
          <w:sz w:val="24"/>
          <w:szCs w:val="24"/>
        </w:rPr>
        <w:t>4.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1D0AEF" w:rsidRPr="00552A35">
        <w:rPr>
          <w:rFonts w:ascii="Bahnschrift" w:eastAsia="Calibri" w:hAnsi="Bahnschrift" w:cs="Calibri"/>
          <w:b/>
          <w:sz w:val="24"/>
          <w:szCs w:val="24"/>
        </w:rPr>
        <w:t>DOCUMENTOS NECESSÁRIOS À INSCRIÇÃO DE PROJETOS:</w:t>
      </w:r>
    </w:p>
    <w:p w14:paraId="55D11FB2" w14:textId="77777777" w:rsidR="00A90E30" w:rsidRPr="00552A35" w:rsidRDefault="00A90E30" w:rsidP="00A90E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5563B4C4" w14:textId="645797D6" w:rsidR="00A90E30" w:rsidRPr="00552A35" w:rsidRDefault="00A90E30" w:rsidP="003F2D3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 xml:space="preserve">4.1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deve </w:t>
      </w:r>
      <w:r w:rsidR="001D0AEF" w:rsidRPr="00552A35">
        <w:rPr>
          <w:rFonts w:ascii="Bahnschrift" w:eastAsia="Calibri" w:hAnsi="Bahnschrift" w:cs="Calibri"/>
          <w:sz w:val="24"/>
          <w:szCs w:val="24"/>
        </w:rPr>
        <w:t>inscrever seu projeto encaminha</w:t>
      </w:r>
      <w:r w:rsidR="00497151" w:rsidRPr="00552A35">
        <w:rPr>
          <w:rFonts w:ascii="Bahnschrift" w:eastAsia="Calibri" w:hAnsi="Bahnschrift" w:cs="Calibri"/>
          <w:sz w:val="24"/>
          <w:szCs w:val="24"/>
        </w:rPr>
        <w:t>n</w:t>
      </w:r>
      <w:r w:rsidR="001D0AEF" w:rsidRPr="00552A35">
        <w:rPr>
          <w:rFonts w:ascii="Bahnschrift" w:eastAsia="Calibri" w:hAnsi="Bahnschrift" w:cs="Calibri"/>
          <w:sz w:val="24"/>
          <w:szCs w:val="24"/>
        </w:rPr>
        <w:t>do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a seguinte documentação</w:t>
      </w:r>
      <w:r w:rsidR="001D0AEF" w:rsidRPr="00552A35">
        <w:rPr>
          <w:rFonts w:ascii="Bahnschrift" w:eastAsia="Calibri" w:hAnsi="Bahnschrift" w:cs="Calibri"/>
          <w:sz w:val="24"/>
          <w:szCs w:val="24"/>
        </w:rPr>
        <w:t xml:space="preserve"> que comporá a análise da proposta</w:t>
      </w:r>
      <w:r w:rsidRPr="00552A35">
        <w:rPr>
          <w:rFonts w:ascii="Bahnschrift" w:eastAsia="Calibri" w:hAnsi="Bahnschrift" w:cs="Calibri"/>
          <w:sz w:val="24"/>
          <w:szCs w:val="24"/>
        </w:rPr>
        <w:t>:</w:t>
      </w:r>
    </w:p>
    <w:p w14:paraId="084E1ACC" w14:textId="4B9165A5" w:rsidR="008C218D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1E5051">
        <w:rPr>
          <w:rFonts w:ascii="Bahnschrift" w:eastAsia="Calibri" w:hAnsi="Bahnschrift" w:cs="Calibri"/>
          <w:sz w:val="24"/>
          <w:szCs w:val="24"/>
        </w:rPr>
        <w:t xml:space="preserve">Formulário de inscrição </w:t>
      </w:r>
      <w:r w:rsidR="00D63535" w:rsidRPr="001E5051">
        <w:rPr>
          <w:rFonts w:ascii="Bahnschrift" w:eastAsia="Calibri" w:hAnsi="Bahnschrift" w:cs="Calibri"/>
          <w:sz w:val="24"/>
          <w:szCs w:val="24"/>
        </w:rPr>
        <w:t>(Anexo I)</w:t>
      </w:r>
      <w:r w:rsidR="00985025" w:rsidRPr="001E5051">
        <w:rPr>
          <w:rFonts w:ascii="Bahnschrift" w:eastAsia="Calibri" w:hAnsi="Bahnschrift" w:cs="Calibri"/>
          <w:sz w:val="24"/>
          <w:szCs w:val="24"/>
        </w:rPr>
        <w:t>;</w:t>
      </w:r>
    </w:p>
    <w:p w14:paraId="7CFCB338" w14:textId="23F54010" w:rsidR="00A90E30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1D0AEF" w:rsidRPr="001E5051">
        <w:rPr>
          <w:rFonts w:ascii="Bahnschrift" w:eastAsia="Calibri" w:hAnsi="Bahnschrift" w:cs="Calibri"/>
          <w:sz w:val="24"/>
          <w:szCs w:val="24"/>
        </w:rPr>
        <w:t>Currículo e portfólios do proponente</w:t>
      </w:r>
      <w:r w:rsidR="008C218D" w:rsidRPr="001E5051">
        <w:rPr>
          <w:rFonts w:ascii="Bahnschrift" w:eastAsia="Calibri" w:hAnsi="Bahnschrift" w:cs="Calibri"/>
          <w:sz w:val="24"/>
          <w:szCs w:val="24"/>
        </w:rPr>
        <w:t xml:space="preserve"> pessoa física</w:t>
      </w:r>
      <w:r w:rsidR="00D63535" w:rsidRPr="001E5051">
        <w:rPr>
          <w:rFonts w:ascii="Bahnschrift" w:eastAsia="Calibri" w:hAnsi="Bahnschrift" w:cs="Calibri"/>
          <w:sz w:val="24"/>
          <w:szCs w:val="24"/>
        </w:rPr>
        <w:t xml:space="preserve"> (Anexo I</w:t>
      </w:r>
      <w:r w:rsidR="00985025" w:rsidRPr="001E5051">
        <w:rPr>
          <w:rFonts w:ascii="Bahnschrift" w:eastAsia="Calibri" w:hAnsi="Bahnschrift" w:cs="Calibri"/>
          <w:sz w:val="24"/>
          <w:szCs w:val="24"/>
        </w:rPr>
        <w:t>I</w:t>
      </w:r>
      <w:r w:rsidR="00465FAA" w:rsidRPr="001E5051">
        <w:rPr>
          <w:rFonts w:ascii="Bahnschrift" w:eastAsia="Calibri" w:hAnsi="Bahnschrift" w:cs="Calibri"/>
          <w:sz w:val="24"/>
          <w:szCs w:val="24"/>
        </w:rPr>
        <w:t>)</w:t>
      </w:r>
      <w:r w:rsidR="001D0AEF" w:rsidRPr="001E5051">
        <w:rPr>
          <w:rFonts w:ascii="Bahnschrift" w:eastAsia="Calibri" w:hAnsi="Bahnschrift" w:cs="Calibri"/>
          <w:sz w:val="24"/>
          <w:szCs w:val="24"/>
        </w:rPr>
        <w:t>;</w:t>
      </w:r>
    </w:p>
    <w:p w14:paraId="2FCBFA30" w14:textId="11993EC9" w:rsidR="008C218D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8C218D" w:rsidRPr="001E5051">
        <w:rPr>
          <w:rFonts w:ascii="Bahnschrift" w:eastAsia="Calibri" w:hAnsi="Bahnschrift" w:cs="Calibri"/>
          <w:sz w:val="24"/>
          <w:szCs w:val="24"/>
        </w:rPr>
        <w:t xml:space="preserve">Currículo e portfólios do proponente pessoa jurídica </w:t>
      </w:r>
      <w:r w:rsidR="00A41136">
        <w:rPr>
          <w:rFonts w:ascii="Bahnschrift" w:eastAsia="Calibri" w:hAnsi="Bahnschrift" w:cs="Calibri"/>
          <w:sz w:val="24"/>
          <w:szCs w:val="24"/>
        </w:rPr>
        <w:t xml:space="preserve">com ou </w:t>
      </w:r>
      <w:r w:rsidR="008C218D" w:rsidRPr="001E5051">
        <w:rPr>
          <w:rFonts w:ascii="Bahnschrift" w:eastAsia="Calibri" w:hAnsi="Bahnschrift" w:cs="Calibri"/>
          <w:sz w:val="24"/>
          <w:szCs w:val="24"/>
        </w:rPr>
        <w:t xml:space="preserve">sem fins </w:t>
      </w:r>
      <w:r w:rsidR="002A6807" w:rsidRPr="001E5051">
        <w:rPr>
          <w:rFonts w:ascii="Bahnschrift" w:eastAsia="Calibri" w:hAnsi="Bahnschrift" w:cs="Calibri"/>
          <w:sz w:val="24"/>
          <w:szCs w:val="24"/>
        </w:rPr>
        <w:t>lucrativos (</w:t>
      </w:r>
      <w:r w:rsidR="008C218D" w:rsidRPr="001E5051">
        <w:rPr>
          <w:rFonts w:ascii="Bahnschrift" w:eastAsia="Calibri" w:hAnsi="Bahnschrift" w:cs="Calibri"/>
          <w:sz w:val="24"/>
          <w:szCs w:val="24"/>
        </w:rPr>
        <w:t>Anexo III);</w:t>
      </w:r>
    </w:p>
    <w:p w14:paraId="31B4DEC8" w14:textId="3B1326CB" w:rsidR="008C218D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IV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8C218D" w:rsidRPr="001E5051">
        <w:rPr>
          <w:rFonts w:ascii="Bahnschrift" w:eastAsia="Calibri" w:hAnsi="Bahnschrift" w:cs="Calibri"/>
          <w:sz w:val="24"/>
          <w:szCs w:val="24"/>
        </w:rPr>
        <w:t xml:space="preserve">Currículo e portfólios do proponente </w:t>
      </w:r>
      <w:r w:rsidR="00437596">
        <w:rPr>
          <w:rFonts w:ascii="Bahnschrift" w:eastAsia="Calibri" w:hAnsi="Bahnschrift" w:cs="Calibri"/>
          <w:sz w:val="24"/>
          <w:szCs w:val="24"/>
        </w:rPr>
        <w:t xml:space="preserve">grupo ou </w:t>
      </w:r>
      <w:r w:rsidR="008C218D" w:rsidRPr="001E5051">
        <w:rPr>
          <w:rFonts w:ascii="Bahnschrift" w:eastAsia="Calibri" w:hAnsi="Bahnschrift" w:cs="Calibri"/>
          <w:sz w:val="24"/>
          <w:szCs w:val="24"/>
        </w:rPr>
        <w:t>coletivo cultural (Anexo IV);</w:t>
      </w:r>
    </w:p>
    <w:p w14:paraId="7DEA55AF" w14:textId="68C416BB" w:rsidR="00A90E30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V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1D0AEF" w:rsidRPr="001E5051">
        <w:rPr>
          <w:rFonts w:ascii="Bahnschrift" w:eastAsia="Calibri" w:hAnsi="Bahnschrift" w:cs="Calibri"/>
          <w:sz w:val="24"/>
          <w:szCs w:val="24"/>
        </w:rPr>
        <w:t>Currículos d</w:t>
      </w:r>
      <w:r w:rsidR="008D31DC" w:rsidRPr="001E5051">
        <w:rPr>
          <w:rFonts w:ascii="Bahnschrift" w:eastAsia="Calibri" w:hAnsi="Bahnschrift" w:cs="Calibri"/>
          <w:sz w:val="24"/>
          <w:szCs w:val="24"/>
        </w:rPr>
        <w:t>e cada membro d</w:t>
      </w:r>
      <w:r w:rsidR="001D0AEF" w:rsidRPr="001E5051">
        <w:rPr>
          <w:rFonts w:ascii="Bahnschrift" w:eastAsia="Calibri" w:hAnsi="Bahnschrift" w:cs="Calibri"/>
          <w:sz w:val="24"/>
          <w:szCs w:val="24"/>
        </w:rPr>
        <w:t>a equipe que executará o projeto</w:t>
      </w:r>
      <w:r w:rsidR="00D63535" w:rsidRPr="001E5051">
        <w:rPr>
          <w:rFonts w:ascii="Bahnschrift" w:eastAsia="Calibri" w:hAnsi="Bahnschrift" w:cs="Calibri"/>
          <w:sz w:val="24"/>
          <w:szCs w:val="24"/>
        </w:rPr>
        <w:t xml:space="preserve"> (Anexo </w:t>
      </w:r>
      <w:r w:rsidR="000A6BA4" w:rsidRPr="001E5051">
        <w:rPr>
          <w:rFonts w:ascii="Bahnschrift" w:eastAsia="Calibri" w:hAnsi="Bahnschrift" w:cs="Calibri"/>
          <w:sz w:val="24"/>
          <w:szCs w:val="24"/>
        </w:rPr>
        <w:t>V</w:t>
      </w:r>
      <w:r w:rsidR="00465FAA" w:rsidRPr="001E5051">
        <w:rPr>
          <w:rFonts w:ascii="Bahnschrift" w:eastAsia="Calibri" w:hAnsi="Bahnschrift" w:cs="Calibri"/>
          <w:sz w:val="24"/>
          <w:szCs w:val="24"/>
        </w:rPr>
        <w:t>)</w:t>
      </w:r>
      <w:r w:rsidR="001D0AEF" w:rsidRPr="001E5051">
        <w:rPr>
          <w:rFonts w:ascii="Bahnschrift" w:eastAsia="Calibri" w:hAnsi="Bahnschrift" w:cs="Calibri"/>
          <w:sz w:val="24"/>
          <w:szCs w:val="24"/>
        </w:rPr>
        <w:t>;</w:t>
      </w:r>
    </w:p>
    <w:p w14:paraId="7F03694C" w14:textId="45A8EDBB" w:rsidR="00A90E30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VI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465FAA" w:rsidRPr="001E5051">
        <w:rPr>
          <w:rFonts w:ascii="Bahnschrift" w:eastAsia="Calibri" w:hAnsi="Bahnschrift" w:cs="Calibri"/>
          <w:sz w:val="24"/>
          <w:szCs w:val="24"/>
        </w:rPr>
        <w:t xml:space="preserve">Carta de anuência </w:t>
      </w:r>
      <w:r w:rsidR="008D31DC" w:rsidRPr="001E5051">
        <w:rPr>
          <w:rFonts w:ascii="Bahnschrift" w:eastAsia="Calibri" w:hAnsi="Bahnschrift" w:cs="Calibri"/>
          <w:sz w:val="24"/>
          <w:szCs w:val="24"/>
        </w:rPr>
        <w:t xml:space="preserve">de cada membro </w:t>
      </w:r>
      <w:r w:rsidR="00465FAA" w:rsidRPr="001E5051">
        <w:rPr>
          <w:rFonts w:ascii="Bahnschrift" w:eastAsia="Calibri" w:hAnsi="Bahnschrift" w:cs="Calibri"/>
          <w:sz w:val="24"/>
          <w:szCs w:val="24"/>
        </w:rPr>
        <w:t>da equipe que executará o projeto (Anexo V</w:t>
      </w:r>
      <w:r w:rsidR="000A6BA4" w:rsidRPr="001E5051">
        <w:rPr>
          <w:rFonts w:ascii="Bahnschrift" w:eastAsia="Calibri" w:hAnsi="Bahnschrift" w:cs="Calibri"/>
          <w:sz w:val="24"/>
          <w:szCs w:val="24"/>
        </w:rPr>
        <w:t>I</w:t>
      </w:r>
      <w:r w:rsidR="00465FAA" w:rsidRPr="001E5051">
        <w:rPr>
          <w:rFonts w:ascii="Bahnschrift" w:eastAsia="Calibri" w:hAnsi="Bahnschrift" w:cs="Calibri"/>
          <w:sz w:val="24"/>
          <w:szCs w:val="24"/>
        </w:rPr>
        <w:t>);</w:t>
      </w:r>
    </w:p>
    <w:p w14:paraId="700C5914" w14:textId="7CB50B0D" w:rsidR="00A90E30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VII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="000B0006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1E5051">
        <w:rPr>
          <w:rFonts w:ascii="Bahnschrift" w:eastAsia="Calibri" w:hAnsi="Bahnschrift" w:cs="Calibri"/>
          <w:sz w:val="24"/>
          <w:szCs w:val="24"/>
        </w:rPr>
        <w:t>Autodeclaração étnico-racial</w:t>
      </w:r>
      <w:r w:rsidR="00F86516" w:rsidRPr="001E5051">
        <w:rPr>
          <w:rFonts w:ascii="Bahnschrift" w:eastAsia="Calibri" w:hAnsi="Bahnschrift" w:cs="Calibri"/>
          <w:sz w:val="24"/>
          <w:szCs w:val="24"/>
        </w:rPr>
        <w:t xml:space="preserve"> se for concorrer às cotas </w:t>
      </w:r>
      <w:r w:rsidR="00985025" w:rsidRPr="001E5051">
        <w:rPr>
          <w:rFonts w:ascii="Bahnschrift" w:eastAsia="Calibri" w:hAnsi="Bahnschrift" w:cs="Calibri"/>
          <w:sz w:val="24"/>
          <w:szCs w:val="24"/>
        </w:rPr>
        <w:t xml:space="preserve">para negros (pretos e pardos) </w:t>
      </w:r>
      <w:r w:rsidR="00F86516" w:rsidRPr="001E5051">
        <w:rPr>
          <w:rFonts w:ascii="Bahnschrift" w:eastAsia="Calibri" w:hAnsi="Bahnschrift" w:cs="Calibri"/>
          <w:sz w:val="24"/>
          <w:szCs w:val="24"/>
        </w:rPr>
        <w:t>(Anexo V</w:t>
      </w:r>
      <w:r w:rsidR="000A6BA4" w:rsidRPr="001E5051">
        <w:rPr>
          <w:rFonts w:ascii="Bahnschrift" w:eastAsia="Calibri" w:hAnsi="Bahnschrift" w:cs="Calibri"/>
          <w:sz w:val="24"/>
          <w:szCs w:val="24"/>
        </w:rPr>
        <w:t>II</w:t>
      </w:r>
      <w:r w:rsidR="00F86516" w:rsidRPr="001E5051">
        <w:rPr>
          <w:rFonts w:ascii="Bahnschrift" w:eastAsia="Calibri" w:hAnsi="Bahnschrift" w:cs="Calibri"/>
          <w:sz w:val="24"/>
          <w:szCs w:val="24"/>
        </w:rPr>
        <w:t>)</w:t>
      </w:r>
      <w:r w:rsidR="00A90E30" w:rsidRPr="001E5051">
        <w:rPr>
          <w:rFonts w:ascii="Bahnschrift" w:eastAsia="Calibri" w:hAnsi="Bahnschrift" w:cs="Calibri"/>
          <w:sz w:val="24"/>
          <w:szCs w:val="24"/>
        </w:rPr>
        <w:t>;</w:t>
      </w:r>
    </w:p>
    <w:p w14:paraId="5C7F4A3E" w14:textId="4875F60C" w:rsidR="00985025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VIII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F86516" w:rsidRPr="001E5051">
        <w:rPr>
          <w:rFonts w:ascii="Bahnschrift" w:eastAsia="Calibri" w:hAnsi="Bahnschrift" w:cs="Calibri"/>
          <w:sz w:val="24"/>
          <w:szCs w:val="24"/>
        </w:rPr>
        <w:t>Autodeclaração</w:t>
      </w:r>
      <w:r w:rsidR="00437596" w:rsidRPr="001E5051">
        <w:rPr>
          <w:rFonts w:ascii="Bahnschrift" w:eastAsia="Calibri" w:hAnsi="Bahnschrift" w:cs="Calibri"/>
          <w:sz w:val="24"/>
          <w:szCs w:val="24"/>
        </w:rPr>
        <w:t xml:space="preserve"> se for concorrer às cotas</w:t>
      </w:r>
      <w:r w:rsidR="00F86516" w:rsidRPr="001E5051">
        <w:rPr>
          <w:rFonts w:ascii="Bahnschrift" w:eastAsia="Calibri" w:hAnsi="Bahnschrift" w:cs="Calibri"/>
          <w:sz w:val="24"/>
          <w:szCs w:val="24"/>
        </w:rPr>
        <w:t xml:space="preserve"> para</w:t>
      </w:r>
      <w:r w:rsidR="00F1769B" w:rsidRPr="001E5051">
        <w:rPr>
          <w:rFonts w:ascii="Bahnschrift" w:eastAsia="Calibri" w:hAnsi="Bahnschrift" w:cs="Calibri"/>
          <w:sz w:val="24"/>
          <w:szCs w:val="24"/>
        </w:rPr>
        <w:t xml:space="preserve"> </w:t>
      </w:r>
      <w:r w:rsidR="00985025" w:rsidRPr="001E5051">
        <w:rPr>
          <w:rFonts w:ascii="Bahnschrift" w:eastAsia="Calibri" w:hAnsi="Bahnschrift" w:cs="Calibri"/>
          <w:sz w:val="24"/>
          <w:szCs w:val="24"/>
        </w:rPr>
        <w:t>indígenas (Anexo VI</w:t>
      </w:r>
      <w:r w:rsidR="000A6BA4" w:rsidRPr="001E5051">
        <w:rPr>
          <w:rFonts w:ascii="Bahnschrift" w:eastAsia="Calibri" w:hAnsi="Bahnschrift" w:cs="Calibri"/>
          <w:sz w:val="24"/>
          <w:szCs w:val="24"/>
        </w:rPr>
        <w:t>II</w:t>
      </w:r>
      <w:r w:rsidR="00985025" w:rsidRPr="001E5051">
        <w:rPr>
          <w:rFonts w:ascii="Bahnschrift" w:eastAsia="Calibri" w:hAnsi="Bahnschrift" w:cs="Calibri"/>
          <w:sz w:val="24"/>
          <w:szCs w:val="24"/>
        </w:rPr>
        <w:t>);</w:t>
      </w:r>
    </w:p>
    <w:p w14:paraId="38A68BF0" w14:textId="706CFBCE" w:rsidR="00A90E30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IX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985025" w:rsidRPr="001E5051">
        <w:rPr>
          <w:rFonts w:ascii="Bahnschrift" w:eastAsia="Calibri" w:hAnsi="Bahnschrift" w:cs="Calibri"/>
          <w:sz w:val="24"/>
          <w:szCs w:val="24"/>
        </w:rPr>
        <w:t>Autodeclaração</w:t>
      </w:r>
      <w:r w:rsidR="00437596" w:rsidRPr="001E5051">
        <w:rPr>
          <w:rFonts w:ascii="Bahnschrift" w:eastAsia="Calibri" w:hAnsi="Bahnschrift" w:cs="Calibri"/>
          <w:sz w:val="24"/>
          <w:szCs w:val="24"/>
        </w:rPr>
        <w:t xml:space="preserve"> se for concorrer às cotas</w:t>
      </w:r>
      <w:r w:rsidR="00985025" w:rsidRPr="001E5051">
        <w:rPr>
          <w:rFonts w:ascii="Bahnschrift" w:eastAsia="Calibri" w:hAnsi="Bahnschrift" w:cs="Calibri"/>
          <w:sz w:val="24"/>
          <w:szCs w:val="24"/>
        </w:rPr>
        <w:t xml:space="preserve"> para </w:t>
      </w:r>
      <w:r w:rsidR="00F1769B" w:rsidRPr="001E5051">
        <w:rPr>
          <w:rFonts w:ascii="Bahnschrift" w:eastAsia="Calibri" w:hAnsi="Bahnschrift" w:cs="Calibri"/>
          <w:sz w:val="24"/>
          <w:szCs w:val="24"/>
        </w:rPr>
        <w:t>pessoa com deficiência</w:t>
      </w:r>
      <w:r w:rsidR="00437596">
        <w:rPr>
          <w:rFonts w:ascii="Bahnschrift" w:eastAsia="Calibri" w:hAnsi="Bahnschrift" w:cs="Calibri"/>
          <w:sz w:val="24"/>
          <w:szCs w:val="24"/>
        </w:rPr>
        <w:t xml:space="preserve"> (</w:t>
      </w:r>
      <w:proofErr w:type="spellStart"/>
      <w:r w:rsidR="00437596">
        <w:rPr>
          <w:rFonts w:ascii="Bahnschrift" w:eastAsia="Calibri" w:hAnsi="Bahnschrift" w:cs="Calibri"/>
          <w:sz w:val="24"/>
          <w:szCs w:val="24"/>
        </w:rPr>
        <w:t>PCD</w:t>
      </w:r>
      <w:proofErr w:type="spellEnd"/>
      <w:r w:rsidR="00437596">
        <w:rPr>
          <w:rFonts w:ascii="Bahnschrift" w:eastAsia="Calibri" w:hAnsi="Bahnschrift" w:cs="Calibri"/>
          <w:sz w:val="24"/>
          <w:szCs w:val="24"/>
        </w:rPr>
        <w:t>)</w:t>
      </w:r>
      <w:r w:rsidR="00F1769B" w:rsidRPr="001E5051">
        <w:rPr>
          <w:rFonts w:ascii="Bahnschrift" w:eastAsia="Calibri" w:hAnsi="Bahnschrift" w:cs="Calibri"/>
          <w:sz w:val="24"/>
          <w:szCs w:val="24"/>
        </w:rPr>
        <w:t xml:space="preserve"> </w:t>
      </w:r>
      <w:r w:rsidR="00465FAA" w:rsidRPr="001E5051">
        <w:rPr>
          <w:rFonts w:ascii="Bahnschrift" w:eastAsia="Calibri" w:hAnsi="Bahnschrift" w:cs="Calibri"/>
          <w:sz w:val="24"/>
          <w:szCs w:val="24"/>
        </w:rPr>
        <w:t xml:space="preserve">(Anexo </w:t>
      </w:r>
      <w:r w:rsidR="00D63535" w:rsidRPr="001E5051">
        <w:rPr>
          <w:rFonts w:ascii="Bahnschrift" w:eastAsia="Calibri" w:hAnsi="Bahnschrift" w:cs="Calibri"/>
          <w:sz w:val="24"/>
          <w:szCs w:val="24"/>
        </w:rPr>
        <w:t>I</w:t>
      </w:r>
      <w:r w:rsidR="000A6BA4" w:rsidRPr="001E5051">
        <w:rPr>
          <w:rFonts w:ascii="Bahnschrift" w:eastAsia="Calibri" w:hAnsi="Bahnschrift" w:cs="Calibri"/>
          <w:sz w:val="24"/>
          <w:szCs w:val="24"/>
        </w:rPr>
        <w:t>X</w:t>
      </w:r>
      <w:r w:rsidR="00465FAA" w:rsidRPr="001E5051">
        <w:rPr>
          <w:rFonts w:ascii="Bahnschrift" w:eastAsia="Calibri" w:hAnsi="Bahnschrift" w:cs="Calibri"/>
          <w:sz w:val="24"/>
          <w:szCs w:val="24"/>
        </w:rPr>
        <w:t>)</w:t>
      </w:r>
      <w:r w:rsidR="00F1769B" w:rsidRPr="001E5051">
        <w:rPr>
          <w:rFonts w:ascii="Bahnschrift" w:eastAsia="Calibri" w:hAnsi="Bahnschrift" w:cs="Calibri"/>
          <w:sz w:val="24"/>
          <w:szCs w:val="24"/>
        </w:rPr>
        <w:t>;</w:t>
      </w:r>
    </w:p>
    <w:p w14:paraId="0396A4ED" w14:textId="46683C52" w:rsidR="00121F05" w:rsidRPr="001E5051" w:rsidRDefault="005A4012" w:rsidP="003F2D3C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134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X</w:t>
      </w:r>
      <w:r w:rsidR="003428AE">
        <w:rPr>
          <w:rFonts w:ascii="Bahnschrift" w:eastAsia="Calibri" w:hAnsi="Bahnschrift" w:cs="Calibri"/>
          <w:sz w:val="24"/>
          <w:szCs w:val="24"/>
        </w:rPr>
        <w:t xml:space="preserve">. </w:t>
      </w:r>
      <w:r w:rsidR="00F1769B" w:rsidRPr="001E5051">
        <w:rPr>
          <w:rFonts w:ascii="Bahnschrift" w:eastAsia="Calibri" w:hAnsi="Bahnschrift" w:cs="Calibri"/>
          <w:sz w:val="24"/>
          <w:szCs w:val="24"/>
        </w:rPr>
        <w:t xml:space="preserve">Outros documentos que 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1E5051">
        <w:rPr>
          <w:rFonts w:ascii="Bahnschrift" w:eastAsia="Calibri" w:hAnsi="Bahnschrift" w:cs="Calibri"/>
          <w:sz w:val="24"/>
          <w:szCs w:val="24"/>
        </w:rPr>
        <w:t xml:space="preserve"> julgar necessário para auxiliar na avaliação do mérito cultural do projeto</w:t>
      </w:r>
      <w:r w:rsidR="00985025" w:rsidRPr="001E5051">
        <w:rPr>
          <w:rFonts w:ascii="Bahnschrift" w:eastAsia="Calibri" w:hAnsi="Bahnschrift" w:cs="Calibri"/>
          <w:sz w:val="24"/>
          <w:szCs w:val="24"/>
        </w:rPr>
        <w:t>.</w:t>
      </w:r>
    </w:p>
    <w:p w14:paraId="4541BA57" w14:textId="2E0EEB80" w:rsidR="00121F05" w:rsidRPr="00552A35" w:rsidRDefault="00D63535" w:rsidP="00010A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bookmarkStart w:id="6" w:name="_Hlk181090155"/>
      <w:r w:rsidRPr="00552A35">
        <w:rPr>
          <w:rFonts w:ascii="Bahnschrift" w:eastAsia="Calibri" w:hAnsi="Bahnschrift" w:cs="Calibri"/>
          <w:sz w:val="24"/>
          <w:szCs w:val="24"/>
        </w:rPr>
        <w:t>4</w:t>
      </w:r>
      <w:r w:rsidR="001D0AEF" w:rsidRPr="00552A35">
        <w:rPr>
          <w:rFonts w:ascii="Bahnschrift" w:eastAsia="Calibri" w:hAnsi="Bahnschrift" w:cs="Calibri"/>
          <w:sz w:val="24"/>
          <w:szCs w:val="24"/>
        </w:rPr>
        <w:t xml:space="preserve">.1.1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é responsável pelo envio dos documentos e pela qualidade visual, conteúdo dos arquivos e informações de seu projeto. </w:t>
      </w:r>
    </w:p>
    <w:p w14:paraId="0B4016CF" w14:textId="77777777" w:rsidR="001D0AEF" w:rsidRPr="00552A35" w:rsidRDefault="001D0AEF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059675D3" w14:textId="2F75F4ED" w:rsidR="00121F05" w:rsidRDefault="00D63535" w:rsidP="00010A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4</w:t>
      </w:r>
      <w:r w:rsidR="001D0AEF" w:rsidRPr="00552A35">
        <w:rPr>
          <w:rFonts w:ascii="Bahnschrift" w:eastAsia="Calibri" w:hAnsi="Bahnschrift" w:cs="Calibri"/>
          <w:sz w:val="24"/>
          <w:szCs w:val="24"/>
        </w:rPr>
        <w:t xml:space="preserve">.1.2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A inscrição implica no conhecimento e concordância dos termos e condições previstos neste Edital, na Lei 14.399/2022 (Política Nacional Aldir Blanc de Fomento à Cultura - PNAB), no Decreto 11.740/2023 (Decreto PNAB) e no Decreto 11.453/2023 (Decreto de Fomento).</w:t>
      </w:r>
    </w:p>
    <w:bookmarkEnd w:id="6"/>
    <w:p w14:paraId="27BD5112" w14:textId="77777777" w:rsidR="00BF2368" w:rsidRDefault="00BF2368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249C1FB1" w14:textId="0305544E" w:rsidR="00BF2368" w:rsidRPr="00552A35" w:rsidRDefault="00BF2368" w:rsidP="00010A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firstLine="709"/>
        <w:jc w:val="both"/>
        <w:rPr>
          <w:rFonts w:ascii="Bahnschrift" w:eastAsia="Calibri" w:hAnsi="Bahnschrift" w:cs="Calibri"/>
          <w:sz w:val="24"/>
          <w:szCs w:val="24"/>
        </w:rPr>
      </w:pPr>
      <w:r w:rsidRPr="00BF2368">
        <w:rPr>
          <w:rFonts w:ascii="Bahnschrift" w:eastAsia="Calibri" w:hAnsi="Bahnschrift" w:cs="Calibri"/>
          <w:sz w:val="24"/>
          <w:szCs w:val="24"/>
          <w:highlight w:val="yellow"/>
        </w:rPr>
        <w:t xml:space="preserve">4.1.3 As inscrições serão realizadas através do link </w:t>
      </w:r>
      <w:proofErr w:type="spellStart"/>
      <w:r w:rsidRPr="00BF2368">
        <w:rPr>
          <w:rFonts w:ascii="Bahnschrift" w:eastAsia="Calibri" w:hAnsi="Bahnschrift" w:cs="Calibri"/>
          <w:sz w:val="24"/>
          <w:szCs w:val="24"/>
          <w:highlight w:val="yellow"/>
        </w:rPr>
        <w:t>xxxxxxxxxxxxxx</w:t>
      </w:r>
      <w:proofErr w:type="spellEnd"/>
    </w:p>
    <w:p w14:paraId="7832C770" w14:textId="77777777" w:rsidR="00121F05" w:rsidRDefault="00121F05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35E0CE60" w14:textId="77777777" w:rsidR="002F3A96" w:rsidRDefault="002F3A96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4F19FED6" w14:textId="0BCB0DA4" w:rsidR="00121F05" w:rsidRPr="00552A35" w:rsidRDefault="00925239" w:rsidP="009252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5. </w:t>
      </w:r>
      <w:r w:rsidR="00E71A53" w:rsidRPr="00552A35">
        <w:rPr>
          <w:rFonts w:ascii="Bahnschrift" w:eastAsia="Calibri" w:hAnsi="Bahnschrift" w:cs="Calibri"/>
          <w:b/>
          <w:sz w:val="24"/>
          <w:szCs w:val="24"/>
        </w:rPr>
        <w:t xml:space="preserve">SISTEMA DE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COTAS</w:t>
      </w:r>
    </w:p>
    <w:p w14:paraId="335227FE" w14:textId="77777777" w:rsidR="00121F05" w:rsidRPr="00552A35" w:rsidRDefault="00121F05" w:rsidP="00E71A53">
      <w:pP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13EE89DC" w14:textId="435B73B7" w:rsidR="00121F05" w:rsidRPr="00552A35" w:rsidRDefault="00F1769B" w:rsidP="00010A57">
      <w:pPr>
        <w:pStyle w:val="PargrafodaLista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76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Ficam garantidas cotas em todas as categorias do edital para:</w:t>
      </w:r>
    </w:p>
    <w:p w14:paraId="05381D4B" w14:textId="28E966D9" w:rsidR="00925239" w:rsidRPr="00010A57" w:rsidRDefault="000B0006" w:rsidP="00010A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firstLine="709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25</w:t>
      </w:r>
      <w:r w:rsidR="00956BA9" w:rsidRPr="00010A57">
        <w:rPr>
          <w:rFonts w:ascii="Bahnschrift" w:eastAsia="Calibri" w:hAnsi="Bahnschrift" w:cs="Calibri"/>
          <w:sz w:val="24"/>
          <w:szCs w:val="24"/>
        </w:rPr>
        <w:t xml:space="preserve">% para </w:t>
      </w:r>
      <w:r w:rsidR="00F1769B" w:rsidRPr="00010A57">
        <w:rPr>
          <w:rFonts w:ascii="Bahnschrift" w:eastAsia="Calibri" w:hAnsi="Bahnschrift" w:cs="Calibri"/>
          <w:sz w:val="24"/>
          <w:szCs w:val="24"/>
        </w:rPr>
        <w:t>pessoas negras (pretas e pardas);</w:t>
      </w:r>
    </w:p>
    <w:p w14:paraId="0D3698CC" w14:textId="1D1B5273" w:rsidR="00925239" w:rsidRPr="00010A57" w:rsidRDefault="00010A57" w:rsidP="00010A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firstLine="709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956BA9" w:rsidRPr="00010A57">
        <w:rPr>
          <w:rFonts w:ascii="Bahnschrift" w:eastAsia="Calibri" w:hAnsi="Bahnschrift" w:cs="Calibri"/>
          <w:sz w:val="24"/>
          <w:szCs w:val="24"/>
        </w:rPr>
        <w:t xml:space="preserve">10% para </w:t>
      </w:r>
      <w:r w:rsidR="00F1769B" w:rsidRPr="00010A57">
        <w:rPr>
          <w:rFonts w:ascii="Bahnschrift" w:eastAsia="Calibri" w:hAnsi="Bahnschrift" w:cs="Calibri"/>
          <w:sz w:val="24"/>
          <w:szCs w:val="24"/>
        </w:rPr>
        <w:t>pessoas indígenas;</w:t>
      </w:r>
    </w:p>
    <w:p w14:paraId="00483DD1" w14:textId="3C36C16C" w:rsidR="00121F05" w:rsidRPr="00010A57" w:rsidRDefault="00010A57" w:rsidP="00010A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firstLine="709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956BA9" w:rsidRPr="00010A57">
        <w:rPr>
          <w:rFonts w:ascii="Bahnschrift" w:eastAsia="Calibri" w:hAnsi="Bahnschrift" w:cs="Calibri"/>
          <w:sz w:val="24"/>
          <w:szCs w:val="24"/>
        </w:rPr>
        <w:t xml:space="preserve">5% para </w:t>
      </w:r>
      <w:r w:rsidR="00F1769B" w:rsidRPr="00010A57">
        <w:rPr>
          <w:rFonts w:ascii="Bahnschrift" w:eastAsia="Calibri" w:hAnsi="Bahnschrift" w:cs="Calibri"/>
          <w:sz w:val="24"/>
          <w:szCs w:val="24"/>
        </w:rPr>
        <w:t>pessoas com deficiência.</w:t>
      </w:r>
    </w:p>
    <w:p w14:paraId="7768AC25" w14:textId="77777777" w:rsidR="004747A7" w:rsidRPr="00552A35" w:rsidRDefault="004747A7" w:rsidP="004747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6E782C3A" w14:textId="3EFBA6D4" w:rsidR="00121F05" w:rsidRPr="00010A57" w:rsidRDefault="00F1769B" w:rsidP="00BF0964">
      <w:pPr>
        <w:pStyle w:val="PargrafodaLista"/>
        <w:numPr>
          <w:ilvl w:val="1"/>
          <w:numId w:val="3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010A57">
        <w:rPr>
          <w:rFonts w:ascii="Bahnschrift" w:eastAsia="Calibri" w:hAnsi="Bahnschrift" w:cs="Calibri"/>
          <w:sz w:val="24"/>
          <w:szCs w:val="24"/>
        </w:rPr>
        <w:t>A</w:t>
      </w:r>
      <w:r w:rsidR="00D63535" w:rsidRPr="00010A57">
        <w:rPr>
          <w:rFonts w:ascii="Bahnschrift" w:eastAsia="Calibri" w:hAnsi="Bahnschrift" w:cs="Calibri"/>
          <w:sz w:val="24"/>
          <w:szCs w:val="24"/>
        </w:rPr>
        <w:t xml:space="preserve">s </w:t>
      </w:r>
      <w:r w:rsidR="00925239" w:rsidRPr="00010A57">
        <w:rPr>
          <w:rFonts w:ascii="Bahnschrift" w:eastAsia="Calibri" w:hAnsi="Bahnschrift" w:cs="Calibri"/>
          <w:sz w:val="24"/>
          <w:szCs w:val="24"/>
        </w:rPr>
        <w:t xml:space="preserve">quantidades </w:t>
      </w:r>
      <w:r w:rsidR="00706BFD">
        <w:rPr>
          <w:rFonts w:ascii="Bahnschrift" w:eastAsia="Calibri" w:hAnsi="Bahnschrift" w:cs="Calibri"/>
          <w:sz w:val="24"/>
          <w:szCs w:val="24"/>
        </w:rPr>
        <w:t xml:space="preserve">de vagas </w:t>
      </w:r>
      <w:r w:rsidR="004747A7" w:rsidRPr="00010A57">
        <w:rPr>
          <w:rFonts w:ascii="Bahnschrift" w:eastAsia="Calibri" w:hAnsi="Bahnschrift" w:cs="Calibri"/>
          <w:sz w:val="24"/>
          <w:szCs w:val="24"/>
        </w:rPr>
        <w:t>para cotistas</w:t>
      </w:r>
      <w:r w:rsidR="00925239" w:rsidRPr="00010A57">
        <w:rPr>
          <w:rFonts w:ascii="Bahnschrift" w:eastAsia="Calibri" w:hAnsi="Bahnschrift" w:cs="Calibri"/>
          <w:sz w:val="24"/>
          <w:szCs w:val="24"/>
        </w:rPr>
        <w:t xml:space="preserve"> nas várias linhas estarão</w:t>
      </w:r>
      <w:r w:rsidRPr="00010A57">
        <w:rPr>
          <w:rFonts w:ascii="Bahnschrift" w:eastAsia="Calibri" w:hAnsi="Bahnschrift" w:cs="Calibri"/>
          <w:sz w:val="24"/>
          <w:szCs w:val="24"/>
        </w:rPr>
        <w:t xml:space="preserve"> descrita</w:t>
      </w:r>
      <w:r w:rsidR="00925239" w:rsidRPr="00010A57">
        <w:rPr>
          <w:rFonts w:ascii="Bahnschrift" w:eastAsia="Calibri" w:hAnsi="Bahnschrift" w:cs="Calibri"/>
          <w:sz w:val="24"/>
          <w:szCs w:val="24"/>
        </w:rPr>
        <w:t>s</w:t>
      </w:r>
      <w:r w:rsidRPr="00010A57">
        <w:rPr>
          <w:rFonts w:ascii="Bahnschrift" w:eastAsia="Calibri" w:hAnsi="Bahnschrift" w:cs="Calibri"/>
          <w:sz w:val="24"/>
          <w:szCs w:val="24"/>
        </w:rPr>
        <w:t xml:space="preserve"> no Anexo I.</w:t>
      </w:r>
    </w:p>
    <w:p w14:paraId="18314CC6" w14:textId="77777777" w:rsidR="00121F05" w:rsidRPr="00552A35" w:rsidRDefault="00121F05" w:rsidP="00E66396">
      <w:pP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5A52E4D4" w14:textId="0BCFA8E4" w:rsidR="005B3712" w:rsidRPr="00010A57" w:rsidRDefault="00010A57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firstLine="426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010A57">
        <w:rPr>
          <w:rFonts w:ascii="Bahnschrift" w:eastAsia="Calibri" w:hAnsi="Bahnschrift" w:cs="Calibri"/>
          <w:bCs/>
          <w:sz w:val="24"/>
          <w:szCs w:val="24"/>
        </w:rPr>
        <w:t>5.</w:t>
      </w:r>
      <w:r w:rsidR="001D72DC">
        <w:rPr>
          <w:rFonts w:ascii="Bahnschrift" w:eastAsia="Calibri" w:hAnsi="Bahnschrift" w:cs="Calibri"/>
          <w:bCs/>
          <w:sz w:val="24"/>
          <w:szCs w:val="24"/>
        </w:rPr>
        <w:t>3</w:t>
      </w:r>
      <w:r w:rsidRPr="00010A57">
        <w:rPr>
          <w:rFonts w:ascii="Bahnschrift" w:eastAsia="Calibri" w:hAnsi="Bahnschrift" w:cs="Calibri"/>
          <w:bCs/>
          <w:sz w:val="24"/>
          <w:szCs w:val="24"/>
        </w:rPr>
        <w:t xml:space="preserve"> </w:t>
      </w:r>
      <w:r w:rsidR="00F1769B" w:rsidRPr="00010A57">
        <w:rPr>
          <w:rFonts w:ascii="Bahnschrift" w:eastAsia="Calibri" w:hAnsi="Bahnschrift" w:cs="Calibri"/>
          <w:bCs/>
          <w:sz w:val="24"/>
          <w:szCs w:val="24"/>
        </w:rPr>
        <w:t>Concorrência concomitante</w:t>
      </w:r>
      <w:r w:rsidR="00E71A53" w:rsidRPr="00010A57">
        <w:rPr>
          <w:rFonts w:ascii="Bahnschrift" w:eastAsia="Calibri" w:hAnsi="Bahnschrift" w:cs="Calibri"/>
          <w:b/>
          <w:sz w:val="24"/>
          <w:szCs w:val="24"/>
        </w:rPr>
        <w:t xml:space="preserve">: </w:t>
      </w:r>
    </w:p>
    <w:p w14:paraId="66E0FD3A" w14:textId="1BA71631" w:rsidR="0074290E" w:rsidRDefault="005B3712" w:rsidP="00CA29C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B3712">
        <w:rPr>
          <w:rFonts w:ascii="Bahnschrift" w:eastAsia="Calibri" w:hAnsi="Bahnschrift" w:cs="Calibri"/>
          <w:sz w:val="24"/>
          <w:szCs w:val="24"/>
        </w:rPr>
        <w:t xml:space="preserve">Os agentes culturais que optarem por concorrer às cotas concorrerão concomitantemente às vagas destinadas à ampla concorrência, ou seja concorrerão ao mesmo tempo nas vagas da ampla concorrência e nas vagas </w:t>
      </w:r>
      <w:r w:rsidR="00F1769B" w:rsidRPr="005B3712">
        <w:rPr>
          <w:rFonts w:ascii="Bahnschrift" w:eastAsia="Calibri" w:hAnsi="Bahnschrift" w:cs="Calibri"/>
          <w:sz w:val="24"/>
          <w:szCs w:val="24"/>
        </w:rPr>
        <w:lastRenderedPageBreak/>
        <w:t>reservadas às cotas, podendo ser selecionado de acordo com a sua nota ou classificação no processo seleção</w:t>
      </w:r>
      <w:r w:rsidR="0074290E">
        <w:rPr>
          <w:rFonts w:ascii="Bahnschrift" w:eastAsia="Calibri" w:hAnsi="Bahnschrift" w:cs="Calibri"/>
          <w:sz w:val="24"/>
          <w:szCs w:val="24"/>
        </w:rPr>
        <w:t>;</w:t>
      </w:r>
    </w:p>
    <w:p w14:paraId="58AEDA0A" w14:textId="740B13FD" w:rsidR="00121F05" w:rsidRPr="00552A35" w:rsidRDefault="0074290E" w:rsidP="00CA29C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Os agentes culturais optantes por concorrer às cotas que atingirem nota suficiente para se classificar no número de vagas oferecidas para ampla concorrência serão selecionados ficando a vaga da cota para o próximo colocado optante pela cota</w:t>
      </w:r>
      <w:r w:rsidR="003B02F7">
        <w:rPr>
          <w:rFonts w:ascii="Bahnschrift" w:eastAsia="Calibri" w:hAnsi="Bahnschrift" w:cs="Calibri"/>
          <w:sz w:val="24"/>
          <w:szCs w:val="24"/>
        </w:rPr>
        <w:t xml:space="preserve"> não selecionado na ampla concorrência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46EF9F07" w14:textId="77777777" w:rsidR="00121F05" w:rsidRPr="00552A35" w:rsidRDefault="00121F05" w:rsidP="00E66396">
      <w:pP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3BF25957" w14:textId="5F7ED4FA" w:rsidR="00121F05" w:rsidRPr="00552A35" w:rsidRDefault="00925239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bCs/>
          <w:sz w:val="24"/>
          <w:szCs w:val="24"/>
        </w:rPr>
        <w:t>5.</w:t>
      </w:r>
      <w:r w:rsidR="001D72DC">
        <w:rPr>
          <w:rFonts w:ascii="Bahnschrift" w:eastAsia="Calibri" w:hAnsi="Bahnschrift" w:cs="Calibri"/>
          <w:bCs/>
          <w:sz w:val="24"/>
          <w:szCs w:val="24"/>
        </w:rPr>
        <w:t>4</w:t>
      </w:r>
      <w:r w:rsidRPr="00552A35">
        <w:rPr>
          <w:rFonts w:ascii="Bahnschrift" w:eastAsia="Calibri" w:hAnsi="Bahnschrift" w:cs="Calibri"/>
          <w:bCs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Em caso de desistência de optantes aprovados nas cotas, a vaga não preenchida deverá ser ocupada por pessoa que concorreu às cotas de acordo com a ordem de classificação. </w:t>
      </w:r>
    </w:p>
    <w:p w14:paraId="5B5A4209" w14:textId="77777777" w:rsidR="00121F05" w:rsidRPr="00552A35" w:rsidRDefault="00121F05" w:rsidP="00E66396">
      <w:pP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1F277FC8" w14:textId="407C2581" w:rsidR="00121F05" w:rsidRPr="00552A35" w:rsidRDefault="00925239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5.</w:t>
      </w:r>
      <w:r w:rsidR="001D72DC">
        <w:rPr>
          <w:rFonts w:ascii="Bahnschrift" w:eastAsia="Calibri" w:hAnsi="Bahnschrift" w:cs="Calibri"/>
          <w:sz w:val="24"/>
          <w:szCs w:val="24"/>
        </w:rPr>
        <w:t>5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Caso não haja agentes culturais inscritos em outra categoria de cotas, as vagas não preenchidas deverão ser direcionadas para a ampla concorrência, sendo direcionadas para os demais candidatos aprovados, de acordo com a ordem de classificação.</w:t>
      </w:r>
    </w:p>
    <w:p w14:paraId="203F6E0F" w14:textId="77777777" w:rsidR="00B45C82" w:rsidRPr="00552A35" w:rsidRDefault="00B45C82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443A190E" w14:textId="5A8B882B" w:rsidR="00121F05" w:rsidRPr="001D72DC" w:rsidRDefault="00F1769B" w:rsidP="001D72DC">
      <w:pPr>
        <w:pStyle w:val="PargrafodaLista"/>
        <w:numPr>
          <w:ilvl w:val="1"/>
          <w:numId w:val="4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bCs/>
          <w:sz w:val="24"/>
          <w:szCs w:val="24"/>
        </w:rPr>
      </w:pPr>
      <w:r w:rsidRPr="001D72DC">
        <w:rPr>
          <w:rFonts w:ascii="Bahnschrift" w:eastAsia="Calibri" w:hAnsi="Bahnschrift" w:cs="Calibri"/>
          <w:bCs/>
          <w:sz w:val="24"/>
          <w:szCs w:val="24"/>
        </w:rPr>
        <w:t>Aplicação das cotas para pessoas jurídicas</w:t>
      </w:r>
      <w:r w:rsidR="00466C0A" w:rsidRPr="001D72DC">
        <w:rPr>
          <w:rFonts w:ascii="Bahnschrift" w:eastAsia="Calibri" w:hAnsi="Bahnschrift" w:cs="Calibri"/>
          <w:bCs/>
          <w:sz w:val="24"/>
          <w:szCs w:val="24"/>
        </w:rPr>
        <w:t>:</w:t>
      </w:r>
    </w:p>
    <w:p w14:paraId="53BD327D" w14:textId="77777777" w:rsidR="00CA29CF" w:rsidRPr="00552A35" w:rsidRDefault="00CA29CF" w:rsidP="00CA29CF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/>
        <w:jc w:val="both"/>
        <w:rPr>
          <w:rFonts w:ascii="Bahnschrift" w:eastAsia="Calibri" w:hAnsi="Bahnschrift" w:cs="Calibri"/>
          <w:bCs/>
          <w:sz w:val="24"/>
          <w:szCs w:val="24"/>
        </w:rPr>
      </w:pPr>
    </w:p>
    <w:p w14:paraId="42F0940A" w14:textId="6B9D8D0B" w:rsidR="00121F05" w:rsidRPr="00552A35" w:rsidRDefault="00CA29CF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5.</w:t>
      </w:r>
      <w:r w:rsidR="001D72DC">
        <w:rPr>
          <w:rFonts w:ascii="Bahnschrift" w:eastAsia="Calibri" w:hAnsi="Bahnschrift" w:cs="Calibri"/>
          <w:sz w:val="24"/>
          <w:szCs w:val="24"/>
        </w:rPr>
        <w:t>6</w:t>
      </w:r>
      <w:r>
        <w:rPr>
          <w:rFonts w:ascii="Bahnschrift" w:eastAsia="Calibri" w:hAnsi="Bahnschrift" w:cs="Calibri"/>
          <w:sz w:val="24"/>
          <w:szCs w:val="24"/>
        </w:rPr>
        <w:t xml:space="preserve">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As pessoas jurídicas </w:t>
      </w:r>
      <w:r w:rsidR="009150C2">
        <w:rPr>
          <w:rFonts w:ascii="Bahnschrift" w:eastAsia="Calibri" w:hAnsi="Bahnschrift" w:cs="Calibri"/>
          <w:sz w:val="24"/>
          <w:szCs w:val="24"/>
        </w:rPr>
        <w:t xml:space="preserve">com ou </w:t>
      </w:r>
      <w:r w:rsidR="00466C0A">
        <w:rPr>
          <w:rFonts w:ascii="Bahnschrift" w:eastAsia="Calibri" w:hAnsi="Bahnschrift" w:cs="Calibri"/>
          <w:sz w:val="24"/>
          <w:szCs w:val="24"/>
        </w:rPr>
        <w:t>sem fins lucrativos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podem concorrer às cotas, desde que preencham algum dos requisitos abaixo: </w:t>
      </w:r>
    </w:p>
    <w:p w14:paraId="7167FE2A" w14:textId="680AC7F8" w:rsidR="004747A7" w:rsidRPr="00552A35" w:rsidRDefault="004747A7" w:rsidP="00CA29CF">
      <w:pPr>
        <w:pBdr>
          <w:top w:val="nil"/>
          <w:left w:val="nil"/>
          <w:bottom w:val="nil"/>
          <w:right w:val="nil"/>
          <w:between w:val="nil"/>
        </w:pBdr>
        <w:ind w:left="1701" w:right="120" w:hanging="283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pessoa jurídica em que mais da metade dos sócios são pessoas negras, indígenas ou com deficiência,</w:t>
      </w:r>
    </w:p>
    <w:p w14:paraId="3D8E937C" w14:textId="00A66710" w:rsidR="004747A7" w:rsidRPr="00552A35" w:rsidRDefault="004747A7" w:rsidP="00CA29CF">
      <w:pPr>
        <w:pBdr>
          <w:top w:val="nil"/>
          <w:left w:val="nil"/>
          <w:bottom w:val="nil"/>
          <w:right w:val="nil"/>
          <w:between w:val="nil"/>
        </w:pBdr>
        <w:ind w:left="1701" w:right="120" w:hanging="283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pessoas jurídicas que possuam pessoas negras, indígenas ou com deficiência em posições de liderança no projeto cultural;</w:t>
      </w:r>
    </w:p>
    <w:p w14:paraId="21BCCA33" w14:textId="0ACC8EDB" w:rsidR="004747A7" w:rsidRPr="00552A35" w:rsidRDefault="004747A7" w:rsidP="00CA29CF">
      <w:pPr>
        <w:pBdr>
          <w:top w:val="nil"/>
          <w:left w:val="nil"/>
          <w:bottom w:val="nil"/>
          <w:right w:val="nil"/>
          <w:between w:val="nil"/>
        </w:pBdr>
        <w:ind w:left="1701" w:right="120" w:hanging="283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pessoas jurídicas que possuam equipe do projeto cultural majoritariamente composta por pessoas negras, indígenas ou com deficiência; e</w:t>
      </w:r>
    </w:p>
    <w:p w14:paraId="061D3707" w14:textId="64912A52" w:rsidR="004747A7" w:rsidRPr="00552A35" w:rsidRDefault="004747A7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701" w:right="120" w:hanging="283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IV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outras formas de composição que garantam o protagonismo de pessoas negras, indígenas ou com deficiência na pessoa jurídica.</w:t>
      </w:r>
    </w:p>
    <w:p w14:paraId="2AF2F89A" w14:textId="77777777" w:rsidR="00121F05" w:rsidRPr="00552A35" w:rsidRDefault="00121F05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  <w:bookmarkStart w:id="7" w:name="_Hlk181090915"/>
    </w:p>
    <w:p w14:paraId="4637E890" w14:textId="4F63C7CE" w:rsidR="00121F05" w:rsidRDefault="00925239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426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5.</w:t>
      </w:r>
      <w:r w:rsidR="001D72DC">
        <w:rPr>
          <w:rFonts w:ascii="Bahnschrift" w:eastAsia="Calibri" w:hAnsi="Bahnschrift" w:cs="Calibri"/>
          <w:sz w:val="24"/>
          <w:szCs w:val="24"/>
        </w:rPr>
        <w:t>7</w:t>
      </w:r>
      <w:r w:rsidR="00400396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As pessoas físicas que compõem a pessoa jurídica </w:t>
      </w:r>
      <w:r w:rsidR="009150C2">
        <w:rPr>
          <w:rFonts w:ascii="Bahnschrift" w:eastAsia="Calibri" w:hAnsi="Bahnschrift" w:cs="Calibri"/>
          <w:sz w:val="24"/>
          <w:szCs w:val="24"/>
        </w:rPr>
        <w:t xml:space="preserve">com ou </w:t>
      </w:r>
      <w:r w:rsidR="00466C0A">
        <w:rPr>
          <w:rFonts w:ascii="Bahnschrift" w:eastAsia="Calibri" w:hAnsi="Bahnschrift" w:cs="Calibri"/>
          <w:sz w:val="24"/>
          <w:szCs w:val="24"/>
        </w:rPr>
        <w:t xml:space="preserve">sem fins lucrativos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devem preencher uma autodeclaração, conforme modelos do</w:t>
      </w:r>
      <w:r w:rsidR="00B23147">
        <w:rPr>
          <w:rFonts w:ascii="Bahnschrift" w:eastAsia="Calibri" w:hAnsi="Bahnschrift" w:cs="Calibri"/>
          <w:sz w:val="24"/>
          <w:szCs w:val="24"/>
        </w:rPr>
        <w:t>s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Anexo</w:t>
      </w:r>
      <w:r w:rsidR="00B23147">
        <w:rPr>
          <w:rFonts w:ascii="Bahnschrift" w:eastAsia="Calibri" w:hAnsi="Bahnschrift" w:cs="Calibri"/>
          <w:sz w:val="24"/>
          <w:szCs w:val="24"/>
        </w:rPr>
        <w:t>s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3E396C">
        <w:rPr>
          <w:rFonts w:ascii="Bahnschrift" w:eastAsia="Calibri" w:hAnsi="Bahnschrift" w:cs="Calibri"/>
          <w:sz w:val="24"/>
          <w:szCs w:val="24"/>
        </w:rPr>
        <w:t>I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I</w:t>
      </w:r>
      <w:r w:rsidR="00466C0A">
        <w:rPr>
          <w:rFonts w:ascii="Bahnschrift" w:eastAsia="Calibri" w:hAnsi="Bahnschrift" w:cs="Calibri"/>
          <w:sz w:val="24"/>
          <w:szCs w:val="24"/>
        </w:rPr>
        <w:t>I,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3E396C">
        <w:rPr>
          <w:rFonts w:ascii="Bahnschrift" w:eastAsia="Calibri" w:hAnsi="Bahnschrift" w:cs="Calibri"/>
          <w:sz w:val="24"/>
          <w:szCs w:val="24"/>
        </w:rPr>
        <w:t>I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V</w:t>
      </w:r>
      <w:r w:rsidR="00466C0A">
        <w:rPr>
          <w:rFonts w:ascii="Bahnschrift" w:eastAsia="Calibri" w:hAnsi="Bahnschrift" w:cs="Calibri"/>
          <w:sz w:val="24"/>
          <w:szCs w:val="24"/>
        </w:rPr>
        <w:t xml:space="preserve"> </w:t>
      </w:r>
      <w:r w:rsidR="00B23147">
        <w:rPr>
          <w:rFonts w:ascii="Bahnschrift" w:eastAsia="Calibri" w:hAnsi="Bahnschrift" w:cs="Calibri"/>
          <w:sz w:val="24"/>
          <w:szCs w:val="24"/>
        </w:rPr>
        <w:t>ou</w:t>
      </w:r>
      <w:r w:rsidR="00466C0A">
        <w:rPr>
          <w:rFonts w:ascii="Bahnschrift" w:eastAsia="Calibri" w:hAnsi="Bahnschrift" w:cs="Calibri"/>
          <w:sz w:val="24"/>
          <w:szCs w:val="24"/>
        </w:rPr>
        <w:t xml:space="preserve"> </w:t>
      </w:r>
      <w:r w:rsidR="003E396C">
        <w:rPr>
          <w:rFonts w:ascii="Bahnschrift" w:eastAsia="Calibri" w:hAnsi="Bahnschrift" w:cs="Calibri"/>
          <w:sz w:val="24"/>
          <w:szCs w:val="24"/>
        </w:rPr>
        <w:t>V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. </w:t>
      </w:r>
      <w:bookmarkStart w:id="8" w:name="_Hlk181090829"/>
    </w:p>
    <w:p w14:paraId="7A82182C" w14:textId="77777777" w:rsidR="00392EC3" w:rsidRDefault="00392EC3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426"/>
        <w:jc w:val="both"/>
        <w:rPr>
          <w:rFonts w:ascii="Bahnschrift" w:eastAsia="Calibri" w:hAnsi="Bahnschrift" w:cs="Calibri"/>
          <w:sz w:val="24"/>
          <w:szCs w:val="24"/>
        </w:rPr>
      </w:pPr>
    </w:p>
    <w:p w14:paraId="7BFB6610" w14:textId="5A8B79B8" w:rsidR="00392EC3" w:rsidRPr="001D72DC" w:rsidRDefault="00392EC3" w:rsidP="001D72DC">
      <w:pPr>
        <w:pStyle w:val="PargrafodaLista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426"/>
        <w:jc w:val="both"/>
        <w:rPr>
          <w:rFonts w:ascii="Bahnschrift" w:eastAsia="Calibri" w:hAnsi="Bahnschrift" w:cs="Calibri"/>
          <w:sz w:val="24"/>
          <w:szCs w:val="24"/>
        </w:rPr>
      </w:pPr>
      <w:r w:rsidRPr="001D72DC">
        <w:rPr>
          <w:rFonts w:ascii="Bahnschrift" w:eastAsia="Calibri" w:hAnsi="Bahnschrift" w:cs="Calibri"/>
          <w:sz w:val="24"/>
          <w:szCs w:val="24"/>
        </w:rPr>
        <w:t>Os proponentes concorrentes por cotas deverão comparecer à Entrevista com a Comissão de Heteroidentificação conforme cronograma constante no item 3.1 deste Edital.</w:t>
      </w:r>
    </w:p>
    <w:p w14:paraId="3295FF57" w14:textId="77777777" w:rsidR="00466C0A" w:rsidRDefault="00466C0A" w:rsidP="00466C0A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6"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6423880B" w14:textId="7C1902C6" w:rsidR="00466C0A" w:rsidRPr="00466C0A" w:rsidRDefault="00466C0A" w:rsidP="001D72DC">
      <w:pPr>
        <w:pStyle w:val="PargrafodaLista"/>
        <w:numPr>
          <w:ilvl w:val="1"/>
          <w:numId w:val="4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hanging="579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Os proponentes que se autodeclararem pessoas com deficiência deverão apresentar documento comprobatório da sua condição (laudo médico).</w:t>
      </w:r>
    </w:p>
    <w:p w14:paraId="6B8F6F5C" w14:textId="77777777" w:rsidR="004B5E3F" w:rsidRPr="00552A35" w:rsidRDefault="004B5E3F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bookmarkEnd w:id="7"/>
    <w:bookmarkEnd w:id="8"/>
    <w:p w14:paraId="2817C3A5" w14:textId="77777777" w:rsidR="00552A35" w:rsidRDefault="00552A35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76C9256F" w14:textId="77777777" w:rsidR="002F3A96" w:rsidRPr="00552A35" w:rsidRDefault="002F3A96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5AFCCCE3" w14:textId="39081C77" w:rsidR="00121F05" w:rsidRPr="00552A35" w:rsidRDefault="00925239" w:rsidP="009252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6. </w:t>
      </w:r>
      <w:r w:rsidR="00400396" w:rsidRPr="00552A35">
        <w:rPr>
          <w:rFonts w:ascii="Bahnschrift" w:eastAsia="Calibri" w:hAnsi="Bahnschrift" w:cs="Calibri"/>
          <w:b/>
          <w:sz w:val="24"/>
          <w:szCs w:val="24"/>
        </w:rPr>
        <w:t>DA SELEÇÃO DOS PROJETOS</w:t>
      </w:r>
      <w:r w:rsidR="00A15B95">
        <w:rPr>
          <w:rFonts w:ascii="Bahnschrift" w:eastAsia="Calibri" w:hAnsi="Bahnschrift" w:cs="Calibri"/>
          <w:b/>
          <w:sz w:val="24"/>
          <w:szCs w:val="24"/>
        </w:rPr>
        <w:t xml:space="preserve"> E HABILITAÇÃO</w:t>
      </w:r>
    </w:p>
    <w:p w14:paraId="57FF284A" w14:textId="5CCE7DC8" w:rsidR="00121F05" w:rsidRPr="00552A35" w:rsidRDefault="00121F05" w:rsidP="00400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042C4021" w14:textId="39950AE4" w:rsidR="00DB41F4" w:rsidRPr="00552A35" w:rsidRDefault="00405941" w:rsidP="00CA29CF">
      <w:pPr>
        <w:spacing w:line="240" w:lineRule="auto"/>
        <w:ind w:left="709" w:hanging="425"/>
        <w:jc w:val="both"/>
        <w:rPr>
          <w:rFonts w:ascii="Bahnschrift" w:eastAsia="Bahnschrift" w:hAnsi="Bahnschrift" w:cs="Bahnschrift"/>
          <w:sz w:val="24"/>
          <w:szCs w:val="24"/>
        </w:rPr>
      </w:pPr>
      <w:r w:rsidRPr="00552A35">
        <w:rPr>
          <w:rFonts w:ascii="Bahnschrift" w:eastAsia="Bahnschrift" w:hAnsi="Bahnschrift" w:cs="Bahnschrift"/>
          <w:sz w:val="24"/>
          <w:szCs w:val="24"/>
        </w:rPr>
        <w:t>6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.1 A análise e seleção de projetos será realizada por </w:t>
      </w:r>
      <w:r w:rsidR="00DB41F4" w:rsidRPr="00552A35">
        <w:rPr>
          <w:rFonts w:ascii="Bahnschrift" w:eastAsia="Bahnschrift" w:hAnsi="Bahnschrift" w:cs="Bahnschrift"/>
          <w:b/>
          <w:sz w:val="24"/>
          <w:szCs w:val="24"/>
        </w:rPr>
        <w:t>Comissão de Análise de Projetos – CAP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, </w:t>
      </w:r>
      <w:r w:rsidR="00E92210">
        <w:rPr>
          <w:rFonts w:ascii="Bahnschrift" w:eastAsia="Bahnschrift" w:hAnsi="Bahnschrift" w:cs="Bahnschrift"/>
          <w:sz w:val="24"/>
          <w:szCs w:val="24"/>
        </w:rPr>
        <w:t>nomeada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 pela </w:t>
      </w:r>
      <w:r w:rsidR="000A54C2" w:rsidRPr="00552A35">
        <w:rPr>
          <w:rFonts w:ascii="Bahnschrift" w:eastAsia="Bahnschrift" w:hAnsi="Bahnschrift" w:cs="Bahnschrift"/>
          <w:sz w:val="24"/>
          <w:szCs w:val="24"/>
        </w:rPr>
        <w:t>Secretaria de Cultura</w:t>
      </w:r>
      <w:r w:rsidR="00925239" w:rsidRPr="00552A35">
        <w:rPr>
          <w:rFonts w:ascii="Bahnschrift" w:eastAsia="Bahnschrift" w:hAnsi="Bahnschrift" w:cs="Bahnschrift"/>
          <w:sz w:val="24"/>
          <w:szCs w:val="24"/>
        </w:rPr>
        <w:t xml:space="preserve"> e Turismo</w:t>
      </w:r>
      <w:r w:rsidR="000A54C2" w:rsidRPr="00552A35">
        <w:rPr>
          <w:rFonts w:ascii="Bahnschrift" w:eastAsia="Bahnschrift" w:hAnsi="Bahnschrift" w:cs="Bahnschrift"/>
          <w:sz w:val="24"/>
          <w:szCs w:val="24"/>
        </w:rPr>
        <w:t xml:space="preserve"> 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de </w:t>
      </w:r>
      <w:r w:rsidR="00925239" w:rsidRPr="00552A35">
        <w:rPr>
          <w:rFonts w:ascii="Bahnschrift" w:eastAsia="Bahnschrift" w:hAnsi="Bahnschrift" w:cs="Bahnschrift"/>
          <w:sz w:val="24"/>
          <w:szCs w:val="24"/>
        </w:rPr>
        <w:t>Ibiporã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 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lastRenderedPageBreak/>
        <w:t xml:space="preserve">através de Portaria, composta por </w:t>
      </w:r>
      <w:r w:rsidR="006516B8" w:rsidRPr="00552A35">
        <w:rPr>
          <w:rFonts w:ascii="Bahnschrift" w:eastAsia="Bahnschrift" w:hAnsi="Bahnschrift" w:cs="Bahnschrift"/>
          <w:sz w:val="24"/>
          <w:szCs w:val="24"/>
        </w:rPr>
        <w:t>5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 integrantes sendo </w:t>
      </w:r>
      <w:r w:rsidR="006516B8" w:rsidRPr="00552A35">
        <w:rPr>
          <w:rFonts w:ascii="Bahnschrift" w:eastAsia="Bahnschrift" w:hAnsi="Bahnschrift" w:cs="Bahnschrift"/>
          <w:sz w:val="24"/>
          <w:szCs w:val="24"/>
        </w:rPr>
        <w:t>3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 servidores públicos municipais e/ou estaduais e </w:t>
      </w:r>
      <w:r w:rsidR="006516B8" w:rsidRPr="00552A35">
        <w:rPr>
          <w:rFonts w:ascii="Bahnschrift" w:eastAsia="Bahnschrift" w:hAnsi="Bahnschrift" w:cs="Bahnschrift"/>
          <w:sz w:val="24"/>
          <w:szCs w:val="24"/>
        </w:rPr>
        <w:t>2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 integrante</w:t>
      </w:r>
      <w:r w:rsidRPr="00552A35">
        <w:rPr>
          <w:rFonts w:ascii="Bahnschrift" w:eastAsia="Bahnschrift" w:hAnsi="Bahnschrift" w:cs="Bahnschrift"/>
          <w:sz w:val="24"/>
          <w:szCs w:val="24"/>
        </w:rPr>
        <w:t>s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 da comunidade. </w:t>
      </w:r>
    </w:p>
    <w:p w14:paraId="30A4F101" w14:textId="77777777" w:rsidR="00DB41F4" w:rsidRPr="00552A35" w:rsidRDefault="00DB41F4" w:rsidP="00DB41F4">
      <w:pPr>
        <w:spacing w:line="240" w:lineRule="auto"/>
        <w:jc w:val="both"/>
        <w:rPr>
          <w:rFonts w:ascii="Bahnschrift" w:eastAsia="Bahnschrift" w:hAnsi="Bahnschrift" w:cs="Bahnschrift"/>
          <w:sz w:val="24"/>
          <w:szCs w:val="24"/>
        </w:rPr>
      </w:pPr>
    </w:p>
    <w:p w14:paraId="42BE83FC" w14:textId="0330F07D" w:rsidR="00DB41F4" w:rsidRDefault="00405941" w:rsidP="00CA29CF">
      <w:pPr>
        <w:spacing w:line="240" w:lineRule="auto"/>
        <w:ind w:left="851" w:hanging="425"/>
        <w:jc w:val="both"/>
        <w:rPr>
          <w:rFonts w:ascii="Bahnschrift" w:eastAsia="Bahnschrift" w:hAnsi="Bahnschrift" w:cs="Bahnschrift"/>
          <w:sz w:val="24"/>
          <w:szCs w:val="24"/>
        </w:rPr>
      </w:pPr>
      <w:r w:rsidRPr="00552A35">
        <w:rPr>
          <w:rFonts w:ascii="Bahnschrift" w:eastAsia="Bahnschrift" w:hAnsi="Bahnschrift" w:cs="Bahnschrift"/>
          <w:sz w:val="24"/>
          <w:szCs w:val="24"/>
        </w:rPr>
        <w:t>6</w:t>
      </w:r>
      <w:r w:rsidR="00DB41F4" w:rsidRPr="00552A35">
        <w:rPr>
          <w:rFonts w:ascii="Bahnschrift" w:eastAsia="Bahnschrift" w:hAnsi="Bahnschrift" w:cs="Bahnschrift"/>
          <w:sz w:val="24"/>
          <w:szCs w:val="24"/>
        </w:rPr>
        <w:t xml:space="preserve">.2 A Comissão de Análise de Projetos – CAP ficará responsável pela análise dos projetos, incluindo-se documentos afetos, como currículos, portifólios e outros. </w:t>
      </w:r>
    </w:p>
    <w:p w14:paraId="0D90A036" w14:textId="77777777" w:rsidR="00E92210" w:rsidRDefault="00E92210" w:rsidP="00CA29CF">
      <w:pPr>
        <w:spacing w:line="240" w:lineRule="auto"/>
        <w:ind w:left="851" w:hanging="425"/>
        <w:jc w:val="both"/>
        <w:rPr>
          <w:rFonts w:ascii="Bahnschrift" w:eastAsia="Bahnschrift" w:hAnsi="Bahnschrift" w:cs="Bahnschrift"/>
          <w:sz w:val="24"/>
          <w:szCs w:val="24"/>
        </w:rPr>
      </w:pPr>
    </w:p>
    <w:p w14:paraId="305A7134" w14:textId="56526E3A" w:rsidR="00E92210" w:rsidRDefault="00E92210" w:rsidP="00CA29CF">
      <w:pPr>
        <w:pStyle w:val="PargrafodaLista"/>
        <w:numPr>
          <w:ilvl w:val="1"/>
          <w:numId w:val="40"/>
        </w:numPr>
        <w:spacing w:line="240" w:lineRule="auto"/>
        <w:ind w:left="851" w:hanging="425"/>
        <w:jc w:val="both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A Comissão de Heteroidentificação nomeada</w:t>
      </w:r>
      <w:r w:rsidRPr="00552A35">
        <w:rPr>
          <w:rFonts w:ascii="Bahnschrift" w:eastAsia="Bahnschrift" w:hAnsi="Bahnschrift" w:cs="Bahnschrift"/>
          <w:sz w:val="24"/>
          <w:szCs w:val="24"/>
        </w:rPr>
        <w:t xml:space="preserve"> pela Secretaria de Cultura e Turismo de Ibiporã através de Portaria, </w:t>
      </w:r>
      <w:r>
        <w:rPr>
          <w:rFonts w:ascii="Bahnschrift" w:eastAsia="Bahnschrift" w:hAnsi="Bahnschrift" w:cs="Bahnschrift"/>
          <w:sz w:val="24"/>
          <w:szCs w:val="24"/>
        </w:rPr>
        <w:t xml:space="preserve">será </w:t>
      </w:r>
      <w:r w:rsidRPr="00552A35">
        <w:rPr>
          <w:rFonts w:ascii="Bahnschrift" w:eastAsia="Bahnschrift" w:hAnsi="Bahnschrift" w:cs="Bahnschrift"/>
          <w:sz w:val="24"/>
          <w:szCs w:val="24"/>
        </w:rPr>
        <w:t xml:space="preserve">composta por </w:t>
      </w:r>
      <w:r>
        <w:rPr>
          <w:rFonts w:ascii="Bahnschrift" w:eastAsia="Bahnschrift" w:hAnsi="Bahnschrift" w:cs="Bahnschrift"/>
          <w:sz w:val="24"/>
          <w:szCs w:val="24"/>
        </w:rPr>
        <w:t>3 (três) servidores públicos municipais e/ou estaduais será responsável pela Entrevista aos proponentes autodeclarados negros (pretos e pardos), indígenas e pessoas com deficiência (</w:t>
      </w:r>
      <w:proofErr w:type="spellStart"/>
      <w:r>
        <w:rPr>
          <w:rFonts w:ascii="Bahnschrift" w:eastAsia="Bahnschrift" w:hAnsi="Bahnschrift" w:cs="Bahnschrift"/>
          <w:sz w:val="24"/>
          <w:szCs w:val="24"/>
        </w:rPr>
        <w:t>PCD</w:t>
      </w:r>
      <w:proofErr w:type="spellEnd"/>
      <w:r>
        <w:rPr>
          <w:rFonts w:ascii="Bahnschrift" w:eastAsia="Bahnschrift" w:hAnsi="Bahnschrift" w:cs="Bahnschrift"/>
          <w:sz w:val="24"/>
          <w:szCs w:val="24"/>
        </w:rPr>
        <w:t>) para validação da autodeclaração.</w:t>
      </w:r>
    </w:p>
    <w:p w14:paraId="640C8DEA" w14:textId="77777777" w:rsidR="00E92210" w:rsidRDefault="00E92210" w:rsidP="00E92210">
      <w:pPr>
        <w:pStyle w:val="PargrafodaLista"/>
        <w:spacing w:line="240" w:lineRule="auto"/>
        <w:ind w:left="851"/>
        <w:jc w:val="both"/>
        <w:rPr>
          <w:rFonts w:ascii="Bahnschrift" w:eastAsia="Bahnschrift" w:hAnsi="Bahnschrift" w:cs="Bahnschrift"/>
          <w:sz w:val="24"/>
          <w:szCs w:val="24"/>
        </w:rPr>
      </w:pPr>
    </w:p>
    <w:p w14:paraId="18BF078E" w14:textId="1DD0DC32" w:rsidR="007B6889" w:rsidRDefault="00E92210" w:rsidP="007B6889">
      <w:pPr>
        <w:pStyle w:val="PargrafodaLista"/>
        <w:numPr>
          <w:ilvl w:val="2"/>
          <w:numId w:val="40"/>
        </w:numPr>
        <w:spacing w:line="240" w:lineRule="auto"/>
        <w:ind w:left="851" w:firstLine="0"/>
        <w:jc w:val="both"/>
        <w:rPr>
          <w:rFonts w:ascii="Bahnschrift" w:eastAsia="Bahnschrift" w:hAnsi="Bahnschrift" w:cs="Bahnschrift"/>
          <w:sz w:val="24"/>
          <w:szCs w:val="24"/>
        </w:rPr>
      </w:pPr>
      <w:r w:rsidRPr="00E92210">
        <w:rPr>
          <w:rFonts w:ascii="Bahnschrift" w:eastAsia="Bahnschrift" w:hAnsi="Bahnschrift" w:cs="Bahnschrift"/>
          <w:sz w:val="24"/>
          <w:szCs w:val="24"/>
        </w:rPr>
        <w:t>A validação da autodeclaraçã</w:t>
      </w:r>
      <w:r>
        <w:rPr>
          <w:rFonts w:ascii="Bahnschrift" w:eastAsia="Bahnschrift" w:hAnsi="Bahnschrift" w:cs="Bahnschrift"/>
          <w:sz w:val="24"/>
          <w:szCs w:val="24"/>
        </w:rPr>
        <w:t>o</w:t>
      </w:r>
      <w:r w:rsidRPr="00E92210">
        <w:rPr>
          <w:rFonts w:ascii="Bahnschrift" w:eastAsia="Bahnschrift" w:hAnsi="Bahnschrift" w:cs="Bahnschrift"/>
          <w:sz w:val="24"/>
          <w:szCs w:val="24"/>
        </w:rPr>
        <w:t xml:space="preserve"> </w:t>
      </w:r>
      <w:r w:rsidR="00362F2B">
        <w:rPr>
          <w:rFonts w:ascii="Bahnschrift" w:eastAsia="Bahnschrift" w:hAnsi="Bahnschrift" w:cs="Bahnschrift"/>
          <w:sz w:val="24"/>
          <w:szCs w:val="24"/>
        </w:rPr>
        <w:t xml:space="preserve">dos proponentes inscritos nas cotas </w:t>
      </w:r>
      <w:r w:rsidRPr="00E92210">
        <w:rPr>
          <w:rFonts w:ascii="Bahnschrift" w:eastAsia="Bahnschrift" w:hAnsi="Bahnschrift" w:cs="Bahnschrift"/>
          <w:sz w:val="24"/>
          <w:szCs w:val="24"/>
        </w:rPr>
        <w:t>utiliza</w:t>
      </w:r>
      <w:r>
        <w:rPr>
          <w:rFonts w:ascii="Bahnschrift" w:eastAsia="Bahnschrift" w:hAnsi="Bahnschrift" w:cs="Bahnschrift"/>
          <w:sz w:val="24"/>
          <w:szCs w:val="24"/>
        </w:rPr>
        <w:t>rá</w:t>
      </w:r>
      <w:r w:rsidRPr="00E92210">
        <w:rPr>
          <w:rFonts w:ascii="Bahnschrift" w:eastAsia="Bahnschrift" w:hAnsi="Bahnschrift" w:cs="Bahnschrift"/>
          <w:sz w:val="24"/>
          <w:szCs w:val="24"/>
        </w:rPr>
        <w:t xml:space="preserve"> </w:t>
      </w:r>
      <w:r w:rsidR="00362F2B">
        <w:rPr>
          <w:rFonts w:ascii="Bahnschrift" w:eastAsia="Bahnschrift" w:hAnsi="Bahnschrift" w:cs="Bahnschrift"/>
          <w:sz w:val="24"/>
          <w:szCs w:val="24"/>
        </w:rPr>
        <w:t>o</w:t>
      </w:r>
      <w:r w:rsidRPr="00E92210">
        <w:rPr>
          <w:rFonts w:ascii="Bahnschrift" w:eastAsia="Bahnschrift" w:hAnsi="Bahnschrift" w:cs="Bahnschrift"/>
          <w:sz w:val="24"/>
          <w:szCs w:val="24"/>
        </w:rPr>
        <w:t xml:space="preserve"> critério fenotípico</w:t>
      </w:r>
      <w:r w:rsidR="007B6889">
        <w:rPr>
          <w:rFonts w:ascii="Bahnschrift" w:eastAsia="Bahnschrift" w:hAnsi="Bahnschrift" w:cs="Bahnschrift"/>
          <w:sz w:val="24"/>
          <w:szCs w:val="24"/>
        </w:rPr>
        <w:t xml:space="preserve"> e dependerá de parecer favorável da maioria dos membros da Comissão</w:t>
      </w:r>
      <w:r w:rsidRPr="00E92210">
        <w:rPr>
          <w:rFonts w:ascii="Bahnschrift" w:eastAsia="Bahnschrift" w:hAnsi="Bahnschrift" w:cs="Bahnschrift"/>
          <w:sz w:val="24"/>
          <w:szCs w:val="24"/>
        </w:rPr>
        <w:t>. O conceito de fenótipo pode compreender os traços como a cor de pele, o tipo de cabelo, por exemplo</w:t>
      </w:r>
      <w:r w:rsidR="002175EC">
        <w:rPr>
          <w:rFonts w:ascii="Bahnschrift" w:eastAsia="Bahnschrift" w:hAnsi="Bahnschrift" w:cs="Bahnschrift"/>
          <w:sz w:val="24"/>
          <w:szCs w:val="24"/>
        </w:rPr>
        <w:t>.</w:t>
      </w:r>
    </w:p>
    <w:p w14:paraId="138D20A6" w14:textId="77777777" w:rsidR="002175EC" w:rsidRDefault="002175EC" w:rsidP="002175EC">
      <w:pPr>
        <w:pStyle w:val="PargrafodaLista"/>
        <w:spacing w:line="240" w:lineRule="auto"/>
        <w:ind w:left="851"/>
        <w:jc w:val="both"/>
        <w:rPr>
          <w:rFonts w:ascii="Bahnschrift" w:eastAsia="Bahnschrift" w:hAnsi="Bahnschrift" w:cs="Bahnschrift"/>
          <w:sz w:val="24"/>
          <w:szCs w:val="24"/>
        </w:rPr>
      </w:pPr>
    </w:p>
    <w:p w14:paraId="316BDFC4" w14:textId="69A333D3" w:rsidR="002175EC" w:rsidRPr="007B6889" w:rsidRDefault="002175EC" w:rsidP="007B6889">
      <w:pPr>
        <w:pStyle w:val="PargrafodaLista"/>
        <w:numPr>
          <w:ilvl w:val="2"/>
          <w:numId w:val="40"/>
        </w:numPr>
        <w:spacing w:line="240" w:lineRule="auto"/>
        <w:ind w:left="851" w:firstLine="0"/>
        <w:jc w:val="both"/>
        <w:rPr>
          <w:rFonts w:ascii="Bahnschrift" w:eastAsia="Bahnschrift" w:hAnsi="Bahnschrift" w:cs="Bahnschrift"/>
          <w:sz w:val="24"/>
          <w:szCs w:val="24"/>
        </w:rPr>
      </w:pPr>
      <w:r>
        <w:rPr>
          <w:rFonts w:ascii="Bahnschrift" w:eastAsia="Bahnschrift" w:hAnsi="Bahnschrift" w:cs="Bahnschrift"/>
          <w:sz w:val="24"/>
          <w:szCs w:val="24"/>
        </w:rPr>
        <w:t>A Entrevista de heteroidentificação será gravada, podendo ser utilizada na análise de eventuais recursos interpostos pelos proponentes.</w:t>
      </w:r>
    </w:p>
    <w:p w14:paraId="17225166" w14:textId="77777777" w:rsidR="00E92210" w:rsidRPr="00E92210" w:rsidRDefault="00E92210" w:rsidP="00E92210">
      <w:pPr>
        <w:spacing w:line="240" w:lineRule="auto"/>
        <w:ind w:left="426"/>
        <w:jc w:val="both"/>
        <w:rPr>
          <w:rFonts w:ascii="Bahnschrift" w:eastAsia="Bahnschrift" w:hAnsi="Bahnschrift" w:cs="Bahnschrift"/>
          <w:sz w:val="24"/>
          <w:szCs w:val="24"/>
        </w:rPr>
      </w:pPr>
    </w:p>
    <w:p w14:paraId="2276F9B6" w14:textId="4C7E9D04" w:rsidR="00405941" w:rsidRPr="00552A35" w:rsidRDefault="00DB41F4" w:rsidP="00CA29CF">
      <w:pPr>
        <w:pStyle w:val="PargrafodaLista"/>
        <w:numPr>
          <w:ilvl w:val="1"/>
          <w:numId w:val="40"/>
        </w:numPr>
        <w:spacing w:line="240" w:lineRule="auto"/>
        <w:ind w:left="851" w:hanging="425"/>
        <w:jc w:val="both"/>
        <w:rPr>
          <w:rFonts w:ascii="Bahnschrift" w:eastAsia="Bahnschrift" w:hAnsi="Bahnschrift" w:cs="Bahnschrift"/>
          <w:sz w:val="24"/>
          <w:szCs w:val="24"/>
        </w:rPr>
      </w:pPr>
      <w:r w:rsidRPr="00552A35">
        <w:rPr>
          <w:rFonts w:ascii="Bahnschrift" w:eastAsia="Bahnschrift" w:hAnsi="Bahnschrift" w:cs="Bahnschrift"/>
          <w:sz w:val="24"/>
          <w:szCs w:val="24"/>
        </w:rPr>
        <w:t xml:space="preserve">A instalação, coordenação de agenda e coordenação dos trabalhos da Comissão de Análise de Projetos – CAP ficará à cargo da </w:t>
      </w:r>
      <w:r w:rsidR="00405941" w:rsidRPr="00552A35">
        <w:rPr>
          <w:rFonts w:ascii="Bahnschrift" w:eastAsia="Bahnschrift" w:hAnsi="Bahnschrift" w:cs="Bahnschrift"/>
          <w:sz w:val="24"/>
          <w:szCs w:val="24"/>
        </w:rPr>
        <w:t>Secretaria de Cultura e Turismo</w:t>
      </w:r>
      <w:r w:rsidRPr="00552A35">
        <w:rPr>
          <w:rFonts w:ascii="Bahnschrift" w:eastAsia="Bahnschrift" w:hAnsi="Bahnschrift" w:cs="Bahnschrift"/>
          <w:sz w:val="24"/>
          <w:szCs w:val="24"/>
        </w:rPr>
        <w:t>.</w:t>
      </w:r>
    </w:p>
    <w:p w14:paraId="171395A0" w14:textId="77777777" w:rsidR="00405941" w:rsidRPr="00552A35" w:rsidRDefault="00405941" w:rsidP="00CA29CF">
      <w:pPr>
        <w:spacing w:line="240" w:lineRule="auto"/>
        <w:ind w:left="851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44E60946" w14:textId="59D96CCA" w:rsidR="00121F05" w:rsidRPr="00552A35" w:rsidRDefault="00405941" w:rsidP="00CA29CF">
      <w:pPr>
        <w:spacing w:line="240" w:lineRule="auto"/>
        <w:ind w:left="851" w:hanging="425"/>
        <w:jc w:val="both"/>
        <w:rPr>
          <w:rFonts w:ascii="Bahnschrift" w:eastAsia="Bahnschrift" w:hAnsi="Bahnschrift" w:cs="Bahnschrift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6.</w:t>
      </w:r>
      <w:r w:rsidR="001D72DC">
        <w:rPr>
          <w:rFonts w:ascii="Bahnschrift" w:eastAsia="Calibri" w:hAnsi="Bahnschrift" w:cs="Calibri"/>
          <w:sz w:val="24"/>
          <w:szCs w:val="24"/>
        </w:rPr>
        <w:t>5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DB41F4" w:rsidRPr="00552A35">
        <w:rPr>
          <w:rFonts w:ascii="Bahnschrift" w:eastAsia="Calibri" w:hAnsi="Bahnschrift" w:cs="Calibri"/>
          <w:sz w:val="24"/>
          <w:szCs w:val="24"/>
        </w:rPr>
        <w:t>Não poderão analisar projetos pessoas que:</w:t>
      </w:r>
    </w:p>
    <w:p w14:paraId="0C1D077E" w14:textId="30116B10" w:rsidR="00121F05" w:rsidRPr="00552A35" w:rsidRDefault="00F1769B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tiverem interesse 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próprio </w:t>
      </w:r>
      <w:r w:rsidRPr="00552A35">
        <w:rPr>
          <w:rFonts w:ascii="Bahnschrift" w:eastAsia="Calibri" w:hAnsi="Bahnschrift" w:cs="Calibri"/>
          <w:sz w:val="24"/>
          <w:szCs w:val="24"/>
        </w:rPr>
        <w:t>direto na matéria;</w:t>
      </w:r>
    </w:p>
    <w:p w14:paraId="50B535E7" w14:textId="274509C0" w:rsidR="00121F05" w:rsidRPr="00552A35" w:rsidRDefault="00F1769B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tenham participado como colaborador na elaboração do projeto;</w:t>
      </w:r>
    </w:p>
    <w:p w14:paraId="52E1C38C" w14:textId="1E93C26D" w:rsidR="00121F05" w:rsidRPr="00552A35" w:rsidRDefault="00F1769B" w:rsidP="000B00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4" w:right="120" w:hanging="283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no caso de inscrição de pessoa jurídica</w:t>
      </w:r>
      <w:r w:rsidR="00721154" w:rsidRPr="00552A35">
        <w:rPr>
          <w:rFonts w:ascii="Bahnschrift" w:eastAsia="Calibri" w:hAnsi="Bahnschrift" w:cs="Calibri"/>
          <w:sz w:val="24"/>
          <w:szCs w:val="24"/>
        </w:rPr>
        <w:t xml:space="preserve">, não poderão participar </w:t>
      </w:r>
      <w:r w:rsidR="00733A64" w:rsidRPr="00552A35">
        <w:rPr>
          <w:rFonts w:ascii="Bahnschrift" w:eastAsia="Calibri" w:hAnsi="Bahnschrift" w:cs="Calibri"/>
          <w:sz w:val="24"/>
          <w:szCs w:val="24"/>
        </w:rPr>
        <w:t>da CAP</w:t>
      </w:r>
      <w:r w:rsidR="005C26B0" w:rsidRPr="00552A35">
        <w:rPr>
          <w:rFonts w:ascii="Bahnschrift" w:eastAsia="Calibri" w:hAnsi="Bahnschrift" w:cs="Calibri"/>
          <w:sz w:val="24"/>
          <w:szCs w:val="24"/>
        </w:rPr>
        <w:t>,</w:t>
      </w:r>
      <w:r w:rsidR="00733A64" w:rsidRPr="00552A35">
        <w:rPr>
          <w:rFonts w:ascii="Bahnschrift" w:eastAsia="Calibri" w:hAnsi="Bahnschrift" w:cs="Calibri"/>
          <w:sz w:val="24"/>
          <w:szCs w:val="24"/>
        </w:rPr>
        <w:t xml:space="preserve"> pessoas e nem seus cônjuges, companheiros ou parentes e afins até terceiro grau </w:t>
      </w:r>
      <w:r w:rsidR="000B0006" w:rsidRPr="00552A35">
        <w:rPr>
          <w:rFonts w:ascii="Bahnschrift" w:eastAsia="Calibri" w:hAnsi="Bahnschrift" w:cs="Calibri"/>
          <w:sz w:val="24"/>
          <w:szCs w:val="24"/>
        </w:rPr>
        <w:t>destas que</w:t>
      </w:r>
      <w:r w:rsidR="00733A64" w:rsidRPr="00552A35">
        <w:rPr>
          <w:rFonts w:ascii="Bahnschrift" w:eastAsia="Calibri" w:hAnsi="Bahnschrift" w:cs="Calibri"/>
          <w:sz w:val="24"/>
          <w:szCs w:val="24"/>
        </w:rPr>
        <w:t xml:space="preserve"> tenham participado do quadro societário da PJ avaliada, durante o período de até 2 anos anteriores a apresentação do projeto analisado neste edital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; </w:t>
      </w:r>
    </w:p>
    <w:p w14:paraId="3A17A987" w14:textId="71951D18" w:rsidR="00121F05" w:rsidRPr="00552A35" w:rsidRDefault="00F1769B" w:rsidP="000B00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4" w:right="120" w:hanging="283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IV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5C26B0" w:rsidRPr="00552A35">
        <w:rPr>
          <w:rFonts w:ascii="Bahnschrift" w:eastAsia="Calibri" w:hAnsi="Bahnschrift" w:cs="Calibri"/>
          <w:sz w:val="24"/>
          <w:szCs w:val="24"/>
        </w:rPr>
        <w:t xml:space="preserve">pessoas que 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estejam litigando judicial ou administrativamente com 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ou com respectivo cônjuge ou </w:t>
      </w:r>
      <w:r w:rsidR="005C26B0" w:rsidRPr="00552A35">
        <w:rPr>
          <w:rFonts w:ascii="Bahnschrift" w:eastAsia="Calibri" w:hAnsi="Bahnschrift" w:cs="Calibri"/>
          <w:sz w:val="24"/>
          <w:szCs w:val="24"/>
        </w:rPr>
        <w:t>cujo projeto esteja sen</w:t>
      </w:r>
      <w:r w:rsidR="004D2E82">
        <w:rPr>
          <w:rFonts w:ascii="Bahnschrift" w:eastAsia="Calibri" w:hAnsi="Bahnschrift" w:cs="Calibri"/>
          <w:sz w:val="24"/>
          <w:szCs w:val="24"/>
        </w:rPr>
        <w:t>d</w:t>
      </w:r>
      <w:r w:rsidR="005C26B0" w:rsidRPr="00552A35">
        <w:rPr>
          <w:rFonts w:ascii="Bahnschrift" w:eastAsia="Calibri" w:hAnsi="Bahnschrift" w:cs="Calibri"/>
          <w:sz w:val="24"/>
          <w:szCs w:val="24"/>
        </w:rPr>
        <w:t xml:space="preserve">o </w:t>
      </w:r>
      <w:r w:rsidR="000B0006" w:rsidRPr="00552A35">
        <w:rPr>
          <w:rFonts w:ascii="Bahnschrift" w:eastAsia="Calibri" w:hAnsi="Bahnschrift" w:cs="Calibri"/>
          <w:sz w:val="24"/>
          <w:szCs w:val="24"/>
        </w:rPr>
        <w:t>avaliado.</w:t>
      </w:r>
    </w:p>
    <w:p w14:paraId="292F1D87" w14:textId="77777777" w:rsidR="00DB41F4" w:rsidRPr="00552A35" w:rsidRDefault="00DB41F4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38CF6773" w14:textId="08383AF1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6</w:t>
      </w:r>
      <w:r w:rsidR="00DB41F4" w:rsidRPr="00552A35">
        <w:rPr>
          <w:rFonts w:ascii="Bahnschrift" w:eastAsia="Calibri" w:hAnsi="Bahnschrift" w:cs="Calibri"/>
          <w:sz w:val="24"/>
          <w:szCs w:val="24"/>
        </w:rPr>
        <w:t>.</w:t>
      </w:r>
      <w:r w:rsidR="001D72DC">
        <w:rPr>
          <w:rFonts w:ascii="Bahnschrift" w:eastAsia="Calibri" w:hAnsi="Bahnschrift" w:cs="Calibri"/>
          <w:sz w:val="24"/>
          <w:szCs w:val="24"/>
        </w:rPr>
        <w:t>5</w:t>
      </w:r>
      <w:r w:rsidR="00DB41F4" w:rsidRPr="00552A35">
        <w:rPr>
          <w:rFonts w:ascii="Bahnschrift" w:eastAsia="Calibri" w:hAnsi="Bahnschrift" w:cs="Calibri"/>
          <w:sz w:val="24"/>
          <w:szCs w:val="24"/>
        </w:rPr>
        <w:t xml:space="preserve">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 membro da comissão que incorrer em impedimento deve comunicar o fato à referida Comissão, abstendo-se de atuar, sob pena de nulidade dos atos que praticar.</w:t>
      </w:r>
    </w:p>
    <w:p w14:paraId="0F8C8D2D" w14:textId="77777777" w:rsidR="00DB41F4" w:rsidRPr="00552A35" w:rsidRDefault="00DB41F4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07C08497" w14:textId="77B615FD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6</w:t>
      </w:r>
      <w:r w:rsidR="00DB41F4" w:rsidRPr="00552A35">
        <w:rPr>
          <w:rFonts w:ascii="Bahnschrift" w:eastAsia="Calibri" w:hAnsi="Bahnschrift" w:cs="Calibri"/>
          <w:sz w:val="24"/>
          <w:szCs w:val="24"/>
        </w:rPr>
        <w:t>.</w:t>
      </w:r>
      <w:r w:rsidR="001D72DC">
        <w:rPr>
          <w:rFonts w:ascii="Bahnschrift" w:eastAsia="Calibri" w:hAnsi="Bahnschrift" w:cs="Calibri"/>
          <w:sz w:val="24"/>
          <w:szCs w:val="24"/>
        </w:rPr>
        <w:t>5</w:t>
      </w:r>
      <w:r w:rsidR="00DB41F4" w:rsidRPr="00552A35">
        <w:rPr>
          <w:rFonts w:ascii="Bahnschrift" w:eastAsia="Calibri" w:hAnsi="Bahnschrift" w:cs="Calibri"/>
          <w:sz w:val="24"/>
          <w:szCs w:val="24"/>
        </w:rPr>
        <w:t xml:space="preserve">.2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Os parent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es de que trata o item III são: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pai, mãe, filho/filha, avô, avó, neto/neta, bisavô/bisavó, bisneto/bisneta, irmão/irmã, tio/tia, sobrinho/sobrinha, sogro/sogra, genro/nora, enteado/enteada, cunhado/cunhada.</w:t>
      </w:r>
    </w:p>
    <w:p w14:paraId="7FAB5836" w14:textId="77777777" w:rsidR="00121F05" w:rsidRPr="00552A35" w:rsidRDefault="00121F05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7A71C994" w14:textId="7E792F35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426"/>
        <w:jc w:val="both"/>
        <w:rPr>
          <w:rFonts w:ascii="Bahnschrift" w:eastAsia="Calibri" w:hAnsi="Bahnschrift" w:cs="Calibri"/>
          <w:sz w:val="24"/>
          <w:szCs w:val="24"/>
        </w:rPr>
      </w:pPr>
      <w:bookmarkStart w:id="9" w:name="_Hlk181281633"/>
      <w:r w:rsidRPr="00552A35">
        <w:rPr>
          <w:rFonts w:ascii="Bahnschrift" w:eastAsia="Calibri" w:hAnsi="Bahnschrift" w:cs="Calibri"/>
          <w:sz w:val="24"/>
          <w:szCs w:val="24"/>
        </w:rPr>
        <w:t>6</w:t>
      </w:r>
      <w:r w:rsidR="00DB41F4" w:rsidRPr="00552A35">
        <w:rPr>
          <w:rFonts w:ascii="Bahnschrift" w:eastAsia="Calibri" w:hAnsi="Bahnschrift" w:cs="Calibri"/>
          <w:sz w:val="24"/>
          <w:szCs w:val="24"/>
        </w:rPr>
        <w:t>.</w:t>
      </w:r>
      <w:r w:rsidR="001D72DC">
        <w:rPr>
          <w:rFonts w:ascii="Bahnschrift" w:eastAsia="Calibri" w:hAnsi="Bahnschrift" w:cs="Calibri"/>
          <w:sz w:val="24"/>
          <w:szCs w:val="24"/>
        </w:rPr>
        <w:t>6</w:t>
      </w:r>
      <w:r w:rsidR="00DB41F4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Os membros da comissão de seleção farão a </w:t>
      </w:r>
      <w:r w:rsidR="004D2E82" w:rsidRPr="0018700B">
        <w:rPr>
          <w:rFonts w:ascii="Bahnschrift" w:eastAsia="Calibri" w:hAnsi="Bahnschrift" w:cs="Calibri"/>
          <w:b/>
          <w:bCs/>
          <w:sz w:val="24"/>
          <w:szCs w:val="24"/>
        </w:rPr>
        <w:t>ANÁLISE DE MÉRITO CULTURAL</w:t>
      </w:r>
      <w:r w:rsidR="004D2E82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A8208B" w:rsidRPr="00552A35">
        <w:rPr>
          <w:rFonts w:ascii="Bahnschrift" w:eastAsia="Calibri" w:hAnsi="Bahnschrift" w:cs="Calibri"/>
          <w:sz w:val="24"/>
          <w:szCs w:val="24"/>
        </w:rPr>
        <w:t>dos projetos e análise comparativa.</w:t>
      </w:r>
    </w:p>
    <w:p w14:paraId="2F456E87" w14:textId="77777777" w:rsidR="00DB41F4" w:rsidRPr="00552A35" w:rsidRDefault="00DB41F4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7A4F380F" w14:textId="174F1EF1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6</w:t>
      </w:r>
      <w:r w:rsidR="00DB41F4" w:rsidRPr="00552A35">
        <w:rPr>
          <w:rFonts w:ascii="Bahnschrift" w:eastAsia="Calibri" w:hAnsi="Bahnschrift" w:cs="Calibri"/>
          <w:sz w:val="24"/>
          <w:szCs w:val="24"/>
        </w:rPr>
        <w:t>.</w:t>
      </w:r>
      <w:r w:rsidR="001D72DC">
        <w:rPr>
          <w:rFonts w:ascii="Bahnschrift" w:eastAsia="Calibri" w:hAnsi="Bahnschrift" w:cs="Calibri"/>
          <w:sz w:val="24"/>
          <w:szCs w:val="24"/>
        </w:rPr>
        <w:t>6</w:t>
      </w:r>
      <w:r w:rsidR="00DB41F4" w:rsidRPr="00552A35">
        <w:rPr>
          <w:rFonts w:ascii="Bahnschrift" w:eastAsia="Calibri" w:hAnsi="Bahnschrift" w:cs="Calibri"/>
          <w:sz w:val="24"/>
          <w:szCs w:val="24"/>
        </w:rPr>
        <w:t xml:space="preserve">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Entende-se por “Análise de mérito cultural" a identificação, tanto individual quanto sobre seu contexto social, de aspectos relevantes dos projetos culturais, concorrentes em uma mesma categoria de apoio, realizada por meio da atribuição fundamentada de notas aos </w:t>
      </w:r>
      <w:r w:rsidRPr="00552A35">
        <w:rPr>
          <w:rFonts w:ascii="Bahnschrift" w:eastAsia="Calibri" w:hAnsi="Bahnschrift" w:cs="Calibri"/>
          <w:sz w:val="24"/>
          <w:szCs w:val="24"/>
        </w:rPr>
        <w:t>critérios descritos no Anexo I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deste edital.</w:t>
      </w:r>
    </w:p>
    <w:p w14:paraId="4CDC6033" w14:textId="77777777" w:rsidR="00DB41F4" w:rsidRPr="00552A35" w:rsidRDefault="00DB41F4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4C269D0C" w14:textId="52849FAE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6</w:t>
      </w:r>
      <w:r w:rsidR="00A8208B" w:rsidRPr="00552A35">
        <w:rPr>
          <w:rFonts w:ascii="Bahnschrift" w:eastAsia="Calibri" w:hAnsi="Bahnschrift" w:cs="Calibri"/>
          <w:sz w:val="24"/>
          <w:szCs w:val="24"/>
        </w:rPr>
        <w:t>.</w:t>
      </w:r>
      <w:r w:rsidR="001D72DC">
        <w:rPr>
          <w:rFonts w:ascii="Bahnschrift" w:eastAsia="Calibri" w:hAnsi="Bahnschrift" w:cs="Calibri"/>
          <w:sz w:val="24"/>
          <w:szCs w:val="24"/>
        </w:rPr>
        <w:t>6</w:t>
      </w:r>
      <w:r w:rsidR="00A8208B" w:rsidRPr="00552A35">
        <w:rPr>
          <w:rFonts w:ascii="Bahnschrift" w:eastAsia="Calibri" w:hAnsi="Bahnschrift" w:cs="Calibri"/>
          <w:sz w:val="24"/>
          <w:szCs w:val="24"/>
        </w:rPr>
        <w:t xml:space="preserve">.2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Por análise comparativa compreende-se a análise dos it</w:t>
      </w:r>
      <w:r w:rsidRPr="00552A35">
        <w:rPr>
          <w:rFonts w:ascii="Bahnschrift" w:eastAsia="Calibri" w:hAnsi="Bahnschrift" w:cs="Calibri"/>
          <w:sz w:val="24"/>
          <w:szCs w:val="24"/>
        </w:rPr>
        <w:t>ens individuais de cada projeto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e de seus impactos e relevância em relação a outros projetos inscritos na mesma categoria. A pontuação de cada projeto é atribuída em função desta comparação.</w:t>
      </w:r>
    </w:p>
    <w:p w14:paraId="5F0D9A70" w14:textId="77777777" w:rsidR="005F51E0" w:rsidRPr="00552A35" w:rsidRDefault="005F51E0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4F7A1BED" w14:textId="76BAD656" w:rsidR="005F51E0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426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6</w:t>
      </w:r>
      <w:r w:rsidR="005F51E0" w:rsidRPr="00552A35">
        <w:rPr>
          <w:rFonts w:ascii="Bahnschrift" w:eastAsia="Calibri" w:hAnsi="Bahnschrift" w:cs="Calibri"/>
          <w:sz w:val="24"/>
          <w:szCs w:val="24"/>
        </w:rPr>
        <w:t>.</w:t>
      </w:r>
      <w:r w:rsidR="001D72DC">
        <w:rPr>
          <w:rFonts w:ascii="Bahnschrift" w:eastAsia="Calibri" w:hAnsi="Bahnschrift" w:cs="Calibri"/>
          <w:sz w:val="24"/>
          <w:szCs w:val="24"/>
        </w:rPr>
        <w:t>7</w:t>
      </w:r>
      <w:r w:rsidR="005F51E0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Pr="00552A35">
        <w:rPr>
          <w:rFonts w:ascii="Bahnschrift" w:eastAsia="Calibri" w:hAnsi="Bahnschrift" w:cs="Calibri"/>
          <w:sz w:val="24"/>
          <w:szCs w:val="24"/>
        </w:rPr>
        <w:t>Em relação</w:t>
      </w:r>
      <w:r w:rsidR="005F51E0" w:rsidRPr="00552A35">
        <w:rPr>
          <w:rFonts w:ascii="Bahnschrift" w:eastAsia="Calibri" w:hAnsi="Bahnschrift" w:cs="Calibri"/>
          <w:sz w:val="24"/>
          <w:szCs w:val="24"/>
        </w:rPr>
        <w:t xml:space="preserve"> a decisão da </w:t>
      </w:r>
      <w:r w:rsidR="00AF334F" w:rsidRPr="00AF334F">
        <w:rPr>
          <w:rFonts w:ascii="Bahnschrift" w:eastAsia="Calibri" w:hAnsi="Bahnschrift" w:cs="Calibri"/>
          <w:b/>
          <w:bCs/>
          <w:sz w:val="24"/>
          <w:szCs w:val="24"/>
        </w:rPr>
        <w:t>FASE DE ANÁLISE DE MÉRITO CULTURAL</w:t>
      </w:r>
      <w:r w:rsidR="005F51E0" w:rsidRPr="00552A35">
        <w:rPr>
          <w:rFonts w:ascii="Bahnschrift" w:eastAsia="Calibri" w:hAnsi="Bahnschrift" w:cs="Calibri"/>
          <w:sz w:val="24"/>
          <w:szCs w:val="24"/>
        </w:rPr>
        <w:t>, caberá recurso por meio de</w:t>
      </w:r>
      <w:r w:rsidR="009A532A" w:rsidRPr="00552A35">
        <w:rPr>
          <w:rFonts w:ascii="Bahnschrift" w:eastAsia="Calibri" w:hAnsi="Bahnschrift" w:cs="Calibri"/>
          <w:sz w:val="24"/>
          <w:szCs w:val="24"/>
        </w:rPr>
        <w:t xml:space="preserve"> formulário</w:t>
      </w:r>
      <w:r w:rsidR="00BB28AB" w:rsidRPr="00552A35">
        <w:rPr>
          <w:rFonts w:ascii="Bahnschrift" w:eastAsia="Calibri" w:hAnsi="Bahnschrift" w:cs="Calibri"/>
          <w:sz w:val="24"/>
          <w:szCs w:val="24"/>
        </w:rPr>
        <w:t xml:space="preserve"> disponível no site da Prefeitura de </w:t>
      </w:r>
      <w:r w:rsidRPr="00552A35">
        <w:rPr>
          <w:rFonts w:ascii="Bahnschrift" w:eastAsia="Calibri" w:hAnsi="Bahnschrift" w:cs="Calibri"/>
          <w:sz w:val="24"/>
          <w:szCs w:val="24"/>
        </w:rPr>
        <w:t>Ibiporã</w:t>
      </w:r>
      <w:r w:rsidR="009A532A" w:rsidRPr="00552A35">
        <w:rPr>
          <w:rFonts w:ascii="Bahnschrift" w:eastAsia="Calibri" w:hAnsi="Bahnschrift" w:cs="Calibri"/>
          <w:sz w:val="24"/>
          <w:szCs w:val="24"/>
        </w:rPr>
        <w:t xml:space="preserve"> a ser </w:t>
      </w:r>
      <w:r w:rsidR="0047473B" w:rsidRPr="0047473B">
        <w:rPr>
          <w:rFonts w:ascii="Bahnschrift" w:eastAsia="Calibri" w:hAnsi="Bahnschrift" w:cs="Calibri"/>
          <w:sz w:val="24"/>
          <w:szCs w:val="24"/>
          <w:highlight w:val="yellow"/>
        </w:rPr>
        <w:t xml:space="preserve">através do link </w:t>
      </w:r>
      <w:proofErr w:type="spellStart"/>
      <w:r w:rsidR="0047473B" w:rsidRPr="0047473B">
        <w:rPr>
          <w:rFonts w:ascii="Bahnschrift" w:eastAsia="Calibri" w:hAnsi="Bahnschrift" w:cs="Calibri"/>
          <w:sz w:val="24"/>
          <w:szCs w:val="24"/>
          <w:highlight w:val="yellow"/>
        </w:rPr>
        <w:t>xxxx</w:t>
      </w:r>
      <w:proofErr w:type="spellEnd"/>
      <w:r w:rsidR="005F51E0" w:rsidRPr="00552A35">
        <w:rPr>
          <w:rFonts w:ascii="Bahnschrift" w:eastAsia="Calibri" w:hAnsi="Bahnschrift" w:cs="Calibri"/>
          <w:sz w:val="24"/>
          <w:szCs w:val="24"/>
        </w:rPr>
        <w:t xml:space="preserve"> no prazo de três dias úteis a contar da publicação do resultado, considerando-se para início da contagem o primeiro dia útil posterior à publicação.</w:t>
      </w:r>
    </w:p>
    <w:p w14:paraId="5C647DB2" w14:textId="77777777" w:rsidR="005F51E0" w:rsidRPr="00552A35" w:rsidRDefault="005F51E0" w:rsidP="005F51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4123EC7C" w14:textId="2FD69A3C" w:rsidR="00562A04" w:rsidRDefault="00C45642" w:rsidP="00562A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284"/>
        <w:jc w:val="both"/>
        <w:rPr>
          <w:rFonts w:ascii="Bahnschrift" w:eastAsia="Bahnschrift" w:hAnsi="Bahnschrift" w:cs="Bahnschrift"/>
          <w:sz w:val="24"/>
          <w:szCs w:val="24"/>
        </w:rPr>
      </w:pPr>
      <w:bookmarkStart w:id="10" w:name="_Hlk181270823"/>
      <w:r>
        <w:rPr>
          <w:rFonts w:ascii="Bahnschrift" w:eastAsia="Calibri" w:hAnsi="Bahnschrift" w:cs="Calibri"/>
          <w:sz w:val="24"/>
          <w:szCs w:val="24"/>
        </w:rPr>
        <w:t xml:space="preserve">6.9 A </w:t>
      </w:r>
      <w:r w:rsidR="00C17007" w:rsidRPr="00C17007">
        <w:rPr>
          <w:rFonts w:ascii="Bahnschrift" w:eastAsia="Calibri" w:hAnsi="Bahnschrift" w:cs="Calibri"/>
          <w:b/>
          <w:bCs/>
          <w:sz w:val="24"/>
          <w:szCs w:val="24"/>
        </w:rPr>
        <w:t>FASE DE HABILITAÇÃO</w:t>
      </w:r>
      <w:r w:rsidR="00C17007">
        <w:rPr>
          <w:rFonts w:ascii="Bahnschrift" w:eastAsia="Calibri" w:hAnsi="Bahnschrift" w:cs="Calibri"/>
          <w:sz w:val="24"/>
          <w:szCs w:val="24"/>
        </w:rPr>
        <w:t xml:space="preserve"> </w:t>
      </w:r>
      <w:r>
        <w:rPr>
          <w:rFonts w:ascii="Bahnschrift" w:eastAsia="Calibri" w:hAnsi="Bahnschrift" w:cs="Calibri"/>
          <w:sz w:val="24"/>
          <w:szCs w:val="24"/>
        </w:rPr>
        <w:t xml:space="preserve">dos </w:t>
      </w:r>
      <w:r w:rsidR="00C17007">
        <w:rPr>
          <w:rFonts w:ascii="Bahnschrift" w:eastAsia="Calibri" w:hAnsi="Bahnschrift" w:cs="Calibri"/>
          <w:sz w:val="24"/>
          <w:szCs w:val="24"/>
        </w:rPr>
        <w:t xml:space="preserve">projetos </w:t>
      </w:r>
      <w:r>
        <w:rPr>
          <w:rFonts w:ascii="Bahnschrift" w:eastAsia="Calibri" w:hAnsi="Bahnschrift" w:cs="Calibri"/>
          <w:sz w:val="24"/>
          <w:szCs w:val="24"/>
        </w:rPr>
        <w:t xml:space="preserve">selecionados será conduzida por uma Comissão de Análise </w:t>
      </w:r>
      <w:proofErr w:type="spellStart"/>
      <w:r>
        <w:rPr>
          <w:rFonts w:ascii="Bahnschrift" w:eastAsia="Calibri" w:hAnsi="Bahnschrift" w:cs="Calibri"/>
          <w:sz w:val="24"/>
          <w:szCs w:val="24"/>
        </w:rPr>
        <w:t>Técncia</w:t>
      </w:r>
      <w:proofErr w:type="spellEnd"/>
      <w:r>
        <w:rPr>
          <w:rFonts w:ascii="Bahnschrift" w:eastAsia="Calibri" w:hAnsi="Bahnschrift" w:cs="Calibri"/>
          <w:sz w:val="24"/>
          <w:szCs w:val="24"/>
        </w:rPr>
        <w:t xml:space="preserve"> (CAT) </w:t>
      </w:r>
      <w:r>
        <w:rPr>
          <w:rFonts w:ascii="Bahnschrift" w:eastAsia="Bahnschrift" w:hAnsi="Bahnschrift" w:cs="Bahnschrift"/>
          <w:sz w:val="24"/>
          <w:szCs w:val="24"/>
        </w:rPr>
        <w:t>nomeada</w:t>
      </w:r>
      <w:r w:rsidRPr="00552A35">
        <w:rPr>
          <w:rFonts w:ascii="Bahnschrift" w:eastAsia="Bahnschrift" w:hAnsi="Bahnschrift" w:cs="Bahnschrift"/>
          <w:sz w:val="24"/>
          <w:szCs w:val="24"/>
        </w:rPr>
        <w:t xml:space="preserve"> pela Secretaria de Cultura e Turismo de Ibiporã através de Portaria, composta por </w:t>
      </w:r>
      <w:r>
        <w:rPr>
          <w:rFonts w:ascii="Bahnschrift" w:eastAsia="Bahnschrift" w:hAnsi="Bahnschrift" w:cs="Bahnschrift"/>
          <w:sz w:val="24"/>
          <w:szCs w:val="24"/>
        </w:rPr>
        <w:t>2</w:t>
      </w:r>
      <w:r w:rsidR="006A1528">
        <w:rPr>
          <w:rFonts w:ascii="Bahnschrift" w:eastAsia="Bahnschrift" w:hAnsi="Bahnschrift" w:cs="Bahnschrift"/>
          <w:sz w:val="24"/>
          <w:szCs w:val="24"/>
        </w:rPr>
        <w:t xml:space="preserve"> (dois)</w:t>
      </w:r>
      <w:r w:rsidRPr="00552A35">
        <w:rPr>
          <w:rFonts w:ascii="Bahnschrift" w:eastAsia="Bahnschrift" w:hAnsi="Bahnschrift" w:cs="Bahnschrift"/>
          <w:sz w:val="24"/>
          <w:szCs w:val="24"/>
        </w:rPr>
        <w:t xml:space="preserve"> servidores públicos municipais.</w:t>
      </w:r>
    </w:p>
    <w:p w14:paraId="137B661A" w14:textId="77777777" w:rsidR="00562A04" w:rsidRDefault="00562A04" w:rsidP="00562A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284"/>
        <w:jc w:val="both"/>
        <w:rPr>
          <w:rFonts w:ascii="Bahnschrift" w:eastAsia="Bahnschrift" w:hAnsi="Bahnschrift" w:cs="Bahnschrift"/>
          <w:sz w:val="24"/>
          <w:szCs w:val="24"/>
        </w:rPr>
      </w:pPr>
    </w:p>
    <w:p w14:paraId="7151DA73" w14:textId="0B5845E0" w:rsidR="00562A04" w:rsidRDefault="00562A04" w:rsidP="00562A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 xml:space="preserve">6.10 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Em relação a decisão da </w:t>
      </w:r>
      <w:r w:rsidR="00C17007" w:rsidRPr="00C17007">
        <w:rPr>
          <w:rFonts w:ascii="Bahnschrift" w:eastAsia="Calibri" w:hAnsi="Bahnschrift" w:cs="Calibri"/>
          <w:b/>
          <w:bCs/>
          <w:sz w:val="24"/>
          <w:szCs w:val="24"/>
        </w:rPr>
        <w:t>FASE DE HABILITAÇÃO</w:t>
      </w:r>
      <w:r>
        <w:rPr>
          <w:rFonts w:ascii="Bahnschrift" w:eastAsia="Calibri" w:hAnsi="Bahnschrift" w:cs="Calibri"/>
          <w:sz w:val="24"/>
          <w:szCs w:val="24"/>
        </w:rPr>
        <w:t xml:space="preserve">, </w:t>
      </w:r>
      <w:r w:rsidRPr="00552A35">
        <w:rPr>
          <w:rFonts w:ascii="Bahnschrift" w:eastAsia="Calibri" w:hAnsi="Bahnschrift" w:cs="Calibri"/>
          <w:sz w:val="24"/>
          <w:szCs w:val="24"/>
        </w:rPr>
        <w:t>caberá recurso por meio de formulário disponível no site da Prefeitura de Ibiporã a ser entregue</w:t>
      </w:r>
      <w:r>
        <w:rPr>
          <w:rFonts w:ascii="Bahnschrift" w:eastAsia="Calibri" w:hAnsi="Bahnschrift" w:cs="Calibri"/>
          <w:sz w:val="24"/>
          <w:szCs w:val="24"/>
        </w:rPr>
        <w:t xml:space="preserve"> envi</w:t>
      </w:r>
      <w:r w:rsidRPr="0047473B">
        <w:rPr>
          <w:rFonts w:ascii="Bahnschrift" w:eastAsia="Calibri" w:hAnsi="Bahnschrift" w:cs="Calibri"/>
          <w:sz w:val="24"/>
          <w:szCs w:val="24"/>
          <w:highlight w:val="yellow"/>
        </w:rPr>
        <w:t xml:space="preserve">ado através do link </w:t>
      </w:r>
      <w:proofErr w:type="spellStart"/>
      <w:r w:rsidRPr="0047473B">
        <w:rPr>
          <w:rFonts w:ascii="Bahnschrift" w:eastAsia="Calibri" w:hAnsi="Bahnschrift" w:cs="Calibri"/>
          <w:sz w:val="24"/>
          <w:szCs w:val="24"/>
          <w:highlight w:val="yellow"/>
        </w:rPr>
        <w:t>xxxx</w:t>
      </w:r>
      <w:proofErr w:type="spellEnd"/>
      <w:r w:rsidRPr="00552A35">
        <w:rPr>
          <w:rFonts w:ascii="Bahnschrift" w:eastAsia="Calibri" w:hAnsi="Bahnschrift" w:cs="Calibri"/>
          <w:sz w:val="24"/>
          <w:szCs w:val="24"/>
        </w:rPr>
        <w:t xml:space="preserve"> no prazo de três dias úteis a contar da publicação do resultado, considerando-se para início da contagem o primeiro dia útil posterior à publicação.</w:t>
      </w:r>
    </w:p>
    <w:p w14:paraId="7B071751" w14:textId="77777777" w:rsidR="00562A04" w:rsidRDefault="00562A04" w:rsidP="00562A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284"/>
        <w:jc w:val="both"/>
        <w:rPr>
          <w:rFonts w:ascii="Bahnschrift" w:eastAsia="Calibri" w:hAnsi="Bahnschrift" w:cs="Calibri"/>
          <w:sz w:val="24"/>
          <w:szCs w:val="24"/>
        </w:rPr>
      </w:pPr>
    </w:p>
    <w:p w14:paraId="7AA6A314" w14:textId="6BC76823" w:rsidR="00562A04" w:rsidRPr="00552A35" w:rsidRDefault="00562A04" w:rsidP="00562A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 xml:space="preserve">6.11 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Os recursos apresentados após o prazo </w:t>
      </w:r>
      <w:r>
        <w:rPr>
          <w:rFonts w:ascii="Bahnschrift" w:eastAsia="Calibri" w:hAnsi="Bahnschrift" w:cs="Calibri"/>
          <w:sz w:val="24"/>
          <w:szCs w:val="24"/>
        </w:rPr>
        <w:t xml:space="preserve">em cada uma das fases deste Edital </w:t>
      </w:r>
      <w:r w:rsidRPr="00552A35">
        <w:rPr>
          <w:rFonts w:ascii="Bahnschrift" w:eastAsia="Calibri" w:hAnsi="Bahnschrift" w:cs="Calibri"/>
          <w:sz w:val="24"/>
          <w:szCs w:val="24"/>
        </w:rPr>
        <w:t>não serão avaliados. </w:t>
      </w:r>
    </w:p>
    <w:bookmarkEnd w:id="9"/>
    <w:bookmarkEnd w:id="10"/>
    <w:p w14:paraId="1A591585" w14:textId="65CB1E44" w:rsidR="00562A04" w:rsidRDefault="00562A04" w:rsidP="00562A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284"/>
        <w:jc w:val="both"/>
        <w:rPr>
          <w:rFonts w:ascii="Bahnschrift" w:eastAsia="Calibri" w:hAnsi="Bahnschrift" w:cs="Calibri"/>
          <w:sz w:val="24"/>
          <w:szCs w:val="24"/>
        </w:rPr>
      </w:pPr>
    </w:p>
    <w:p w14:paraId="298D1E54" w14:textId="77777777" w:rsidR="006A1528" w:rsidRPr="00552A35" w:rsidRDefault="006A1528" w:rsidP="00562A0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284"/>
        <w:jc w:val="both"/>
        <w:rPr>
          <w:rFonts w:ascii="Bahnschrift" w:eastAsia="Calibri" w:hAnsi="Bahnschrift" w:cs="Calibri"/>
          <w:sz w:val="24"/>
          <w:szCs w:val="24"/>
        </w:rPr>
      </w:pPr>
    </w:p>
    <w:p w14:paraId="4B636889" w14:textId="77777777" w:rsidR="002A599B" w:rsidRPr="00552A35" w:rsidRDefault="002A599B" w:rsidP="006A1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61BB50BB" w14:textId="696F708C" w:rsidR="00121F05" w:rsidRDefault="00405941" w:rsidP="006A1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7. </w:t>
      </w:r>
      <w:r w:rsidR="005F51E0" w:rsidRPr="00552A35">
        <w:rPr>
          <w:rFonts w:ascii="Bahnschrift" w:eastAsia="Calibri" w:hAnsi="Bahnschrift" w:cs="Calibri"/>
          <w:b/>
          <w:sz w:val="24"/>
          <w:szCs w:val="24"/>
        </w:rPr>
        <w:t>REMANEJAMENTO DE RECURSOS</w:t>
      </w: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 ENTRE AS LINHAS</w:t>
      </w:r>
    </w:p>
    <w:p w14:paraId="1DF8BFEF" w14:textId="77777777" w:rsidR="00754297" w:rsidRDefault="00754297" w:rsidP="006A15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18C192D6" w14:textId="2802B549" w:rsidR="00754297" w:rsidRPr="00754297" w:rsidRDefault="00754297" w:rsidP="006A1528">
      <w:pPr>
        <w:pStyle w:val="PargrafodaLista"/>
        <w:numPr>
          <w:ilvl w:val="1"/>
          <w:numId w:val="51"/>
        </w:numPr>
        <w:spacing w:line="240" w:lineRule="auto"/>
        <w:ind w:left="709" w:hanging="425"/>
        <w:jc w:val="both"/>
        <w:rPr>
          <w:rFonts w:ascii="Bahnschrift" w:hAnsi="Bahnschrift"/>
          <w:sz w:val="24"/>
          <w:szCs w:val="24"/>
        </w:rPr>
      </w:pPr>
      <w:r w:rsidRPr="00754297">
        <w:rPr>
          <w:rFonts w:ascii="Bahnschrift" w:hAnsi="Bahnschrift" w:cstheme="minorHAnsi"/>
          <w:color w:val="000000"/>
          <w:sz w:val="24"/>
          <w:szCs w:val="24"/>
        </w:rPr>
        <w:t xml:space="preserve">Caso haja orçamento e interesse público, o edital poderá ser suplementado, ou seja, caso haja saldo de recursos da </w:t>
      </w:r>
      <w:proofErr w:type="spellStart"/>
      <w:r w:rsidRPr="00754297">
        <w:rPr>
          <w:rFonts w:ascii="Bahnschrift" w:hAnsi="Bahnschrift" w:cstheme="minorHAnsi"/>
          <w:color w:val="000000"/>
          <w:sz w:val="24"/>
          <w:szCs w:val="24"/>
        </w:rPr>
        <w:t>PNAB</w:t>
      </w:r>
      <w:proofErr w:type="spellEnd"/>
      <w:r w:rsidRPr="00754297">
        <w:rPr>
          <w:rFonts w:ascii="Bahnschrift" w:hAnsi="Bahnschrift" w:cstheme="minorHAnsi"/>
          <w:color w:val="000000"/>
          <w:sz w:val="24"/>
          <w:szCs w:val="24"/>
        </w:rPr>
        <w:t xml:space="preserve"> oriundo de outros editais ou rendimentos, as vagas podem ser ampliadas.</w:t>
      </w:r>
    </w:p>
    <w:p w14:paraId="5EEBD7C5" w14:textId="77777777" w:rsidR="00754297" w:rsidRPr="00552A35" w:rsidRDefault="00754297" w:rsidP="00405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42F6F14E" w14:textId="78DA0736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7</w:t>
      </w:r>
      <w:r w:rsidR="005F51E0" w:rsidRPr="00552A35">
        <w:rPr>
          <w:rFonts w:ascii="Bahnschrift" w:eastAsia="Calibri" w:hAnsi="Bahnschrift" w:cs="Calibri"/>
          <w:sz w:val="24"/>
          <w:szCs w:val="24"/>
        </w:rPr>
        <w:t xml:space="preserve">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Caso alguma categoria </w:t>
      </w:r>
      <w:r w:rsidR="005F51E0" w:rsidRPr="00552A35">
        <w:rPr>
          <w:rFonts w:ascii="Bahnschrift" w:eastAsia="Calibri" w:hAnsi="Bahnschrift" w:cs="Calibri"/>
          <w:sz w:val="24"/>
          <w:szCs w:val="24"/>
        </w:rPr>
        <w:t xml:space="preserve">entre as previstas neste edital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não tenha </w:t>
      </w:r>
      <w:r w:rsidR="005F51E0" w:rsidRPr="00552A35">
        <w:rPr>
          <w:rFonts w:ascii="Bahnschrift" w:eastAsia="Calibri" w:hAnsi="Bahnschrift" w:cs="Calibri"/>
          <w:sz w:val="24"/>
          <w:szCs w:val="24"/>
        </w:rPr>
        <w:t>projetos apresentados ou habilitados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, os recursos que seriam inicialmente desta categoria poderão ser remanejados para outra</w:t>
      </w:r>
      <w:r w:rsidR="005F51E0" w:rsidRPr="00552A35">
        <w:rPr>
          <w:rFonts w:ascii="Bahnschrift" w:eastAsia="Calibri" w:hAnsi="Bahnschrift" w:cs="Calibri"/>
          <w:sz w:val="24"/>
          <w:szCs w:val="24"/>
        </w:rPr>
        <w:t xml:space="preserve"> categoria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, </w:t>
      </w:r>
      <w:r w:rsidR="005F51E0" w:rsidRPr="00552A35">
        <w:rPr>
          <w:rFonts w:ascii="Bahnschrift" w:eastAsia="Calibri" w:hAnsi="Bahnschrift" w:cs="Calibri"/>
          <w:sz w:val="24"/>
          <w:szCs w:val="24"/>
        </w:rPr>
        <w:t>por avaliação e decisão da CAP, seguindo-se os critérios de pontuação dos projetos nela inscritos</w:t>
      </w:r>
      <w:r w:rsidR="005C26B0" w:rsidRPr="00552A35">
        <w:rPr>
          <w:rFonts w:ascii="Bahnschrift" w:eastAsia="Calibri" w:hAnsi="Bahnschrift" w:cs="Calibri"/>
          <w:sz w:val="24"/>
          <w:szCs w:val="24"/>
        </w:rPr>
        <w:t>, resguardadas as restrições legais</w:t>
      </w:r>
      <w:r w:rsidR="007418B4">
        <w:rPr>
          <w:rFonts w:ascii="Bahnschrift" w:eastAsia="Calibri" w:hAnsi="Bahnschrift" w:cs="Calibri"/>
          <w:sz w:val="24"/>
          <w:szCs w:val="24"/>
        </w:rPr>
        <w:t>,</w:t>
      </w:r>
      <w:r w:rsidR="005C26B0" w:rsidRPr="00552A35">
        <w:rPr>
          <w:rFonts w:ascii="Bahnschrift" w:eastAsia="Calibri" w:hAnsi="Bahnschrift" w:cs="Calibri"/>
          <w:sz w:val="24"/>
          <w:szCs w:val="24"/>
        </w:rPr>
        <w:t xml:space="preserve"> administrativas de direito</w:t>
      </w:r>
      <w:r w:rsidR="007418B4">
        <w:rPr>
          <w:rFonts w:ascii="Bahnschrift" w:eastAsia="Calibri" w:hAnsi="Bahnschrift" w:cs="Calibri"/>
          <w:sz w:val="24"/>
          <w:szCs w:val="24"/>
        </w:rPr>
        <w:t xml:space="preserve"> e orçamentárias</w:t>
      </w:r>
      <w:r w:rsidR="005C26B0" w:rsidRPr="00552A35">
        <w:rPr>
          <w:rFonts w:ascii="Bahnschrift" w:eastAsia="Calibri" w:hAnsi="Bahnschrift" w:cs="Calibri"/>
          <w:sz w:val="24"/>
          <w:szCs w:val="24"/>
        </w:rPr>
        <w:t xml:space="preserve">. </w:t>
      </w:r>
    </w:p>
    <w:p w14:paraId="56C1F62B" w14:textId="77777777" w:rsidR="004B64FE" w:rsidRPr="00552A35" w:rsidRDefault="004B64FE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bookmarkStart w:id="11" w:name="_Hlk181091648"/>
    </w:p>
    <w:p w14:paraId="169416E1" w14:textId="1ABF5133" w:rsidR="00121F0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lastRenderedPageBreak/>
        <w:t>7</w:t>
      </w:r>
      <w:r w:rsidR="004B64FE" w:rsidRPr="00552A35">
        <w:rPr>
          <w:rFonts w:ascii="Bahnschrift" w:eastAsia="Calibri" w:hAnsi="Bahnschrift" w:cs="Calibri"/>
          <w:sz w:val="24"/>
          <w:szCs w:val="24"/>
        </w:rPr>
        <w:t xml:space="preserve">.2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Caso não sejam preenchidas todas as vagas deste edital, os recursos remanescentes poderão ser utilizados em outro edital da </w:t>
      </w:r>
      <w:proofErr w:type="spellStart"/>
      <w:r w:rsidR="00F1769B" w:rsidRPr="00552A35">
        <w:rPr>
          <w:rFonts w:ascii="Bahnschrift" w:eastAsia="Calibri" w:hAnsi="Bahnschrift" w:cs="Calibri"/>
          <w:sz w:val="24"/>
          <w:szCs w:val="24"/>
        </w:rPr>
        <w:t>PNAB</w:t>
      </w:r>
      <w:proofErr w:type="spellEnd"/>
      <w:r w:rsidR="00F1769B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0D7151F3" w14:textId="77777777" w:rsidR="00C51026" w:rsidRDefault="00C51026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4F67A87A" w14:textId="77777777" w:rsidR="00C51026" w:rsidRPr="00552A35" w:rsidRDefault="00C51026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</w:p>
    <w:bookmarkEnd w:id="11"/>
    <w:p w14:paraId="3DAA0724" w14:textId="77777777" w:rsidR="00361930" w:rsidRDefault="00361930" w:rsidP="002F3A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57B050A4" w14:textId="389AE213" w:rsidR="00121F05" w:rsidRPr="00552A35" w:rsidRDefault="00405941" w:rsidP="00405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8. </w:t>
      </w:r>
      <w:r w:rsidR="00EA3178" w:rsidRPr="00552A35">
        <w:rPr>
          <w:rFonts w:ascii="Bahnschrift" w:eastAsia="Calibri" w:hAnsi="Bahnschrift" w:cs="Calibri"/>
          <w:b/>
          <w:sz w:val="24"/>
          <w:szCs w:val="24"/>
        </w:rPr>
        <w:t xml:space="preserve">DOCUMENTAÇÃO DA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 xml:space="preserve">ETAPA DE HABILITAÇÃO </w:t>
      </w:r>
    </w:p>
    <w:p w14:paraId="36B38D3A" w14:textId="77777777" w:rsidR="00C571D6" w:rsidRPr="00552A35" w:rsidRDefault="00C571D6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067E4369" w14:textId="11C07C07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120" w:hanging="283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8</w:t>
      </w:r>
      <w:r w:rsidR="00C571D6" w:rsidRPr="00552A35">
        <w:rPr>
          <w:rFonts w:ascii="Bahnschrift" w:eastAsia="Calibri" w:hAnsi="Bahnschrift" w:cs="Calibri"/>
          <w:sz w:val="24"/>
          <w:szCs w:val="24"/>
        </w:rPr>
        <w:t xml:space="preserve">.1 </w:t>
      </w:r>
      <w:r w:rsidR="00EA3178" w:rsidRPr="00552A35">
        <w:rPr>
          <w:rFonts w:ascii="Bahnschrift" w:eastAsia="Calibri" w:hAnsi="Bahnschrift" w:cs="Calibri"/>
          <w:sz w:val="24"/>
          <w:szCs w:val="24"/>
        </w:rPr>
        <w:t xml:space="preserve">Após a </w:t>
      </w:r>
      <w:r w:rsidR="007508C5">
        <w:rPr>
          <w:rFonts w:ascii="Bahnschrift" w:eastAsia="Calibri" w:hAnsi="Bahnschrift" w:cs="Calibri"/>
          <w:sz w:val="24"/>
          <w:szCs w:val="24"/>
        </w:rPr>
        <w:t xml:space="preserve">publicação do Edital </w:t>
      </w:r>
      <w:r w:rsidR="00A54FC3">
        <w:rPr>
          <w:rFonts w:ascii="Bahnschrift" w:eastAsia="Calibri" w:hAnsi="Bahnschrift" w:cs="Calibri"/>
          <w:sz w:val="24"/>
          <w:szCs w:val="24"/>
        </w:rPr>
        <w:t>Provisório</w:t>
      </w:r>
      <w:r w:rsidR="00EA3178" w:rsidRPr="00552A35">
        <w:rPr>
          <w:rFonts w:ascii="Bahnschrift" w:eastAsia="Calibri" w:hAnsi="Bahnschrift" w:cs="Calibri"/>
          <w:sz w:val="24"/>
          <w:szCs w:val="24"/>
        </w:rPr>
        <w:t>,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C571D6" w:rsidRPr="00552A35">
        <w:rPr>
          <w:rFonts w:ascii="Bahnschrift" w:eastAsia="Calibri" w:hAnsi="Bahnschrift" w:cs="Calibri"/>
          <w:sz w:val="24"/>
          <w:szCs w:val="24"/>
        </w:rPr>
        <w:t xml:space="preserve">os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agente</w:t>
      </w:r>
      <w:r w:rsidR="00C571D6" w:rsidRPr="00552A35">
        <w:rPr>
          <w:rFonts w:ascii="Bahnschrift" w:eastAsia="Calibri" w:hAnsi="Bahnschrift" w:cs="Calibri"/>
          <w:sz w:val="24"/>
          <w:szCs w:val="24"/>
        </w:rPr>
        <w:t>s culturais que tiverem projeto selecionado deverão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encaminhar </w:t>
      </w:r>
      <w:r w:rsidR="00C571D6" w:rsidRPr="00552A35">
        <w:rPr>
          <w:rFonts w:ascii="Bahnschrift" w:eastAsia="Calibri" w:hAnsi="Bahnschrift" w:cs="Calibri"/>
          <w:sz w:val="24"/>
          <w:szCs w:val="24"/>
        </w:rPr>
        <w:t xml:space="preserve">à </w:t>
      </w:r>
      <w:r w:rsidRPr="00552A35">
        <w:rPr>
          <w:rFonts w:ascii="Bahnschrift" w:eastAsia="Bahnschrift" w:hAnsi="Bahnschrift" w:cs="Bahnschrift"/>
          <w:sz w:val="24"/>
          <w:szCs w:val="24"/>
        </w:rPr>
        <w:t xml:space="preserve">Secretaria de Cultura e Turismo de Ibiporã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os seguintes documentos:</w:t>
      </w:r>
    </w:p>
    <w:p w14:paraId="34ECB889" w14:textId="77777777" w:rsidR="00121F05" w:rsidRPr="00552A35" w:rsidRDefault="00121F05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78702BBE" w14:textId="26142DBB" w:rsidR="00121F05" w:rsidRPr="00552A35" w:rsidRDefault="000B2F6C" w:rsidP="000B2F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firstLine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8.2 No caso de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pessoa física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: </w:t>
      </w:r>
    </w:p>
    <w:p w14:paraId="024B1F46" w14:textId="19F2E44B" w:rsidR="00121F05" w:rsidRPr="00552A35" w:rsidRDefault="00F1769B" w:rsidP="000B2F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documento pessoa</w:t>
      </w:r>
      <w:r w:rsidR="00E257A4" w:rsidRPr="00552A35">
        <w:rPr>
          <w:rFonts w:ascii="Bahnschrift" w:eastAsia="Calibri" w:hAnsi="Bahnschrift" w:cs="Calibri"/>
          <w:sz w:val="24"/>
          <w:szCs w:val="24"/>
        </w:rPr>
        <w:t>l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que contenha RG e CPF (Ex.: Carteira de Identidade, Carteira Nacional de Habilitação – CNH, Carteira de </w:t>
      </w:r>
      <w:proofErr w:type="gramStart"/>
      <w:r w:rsidRPr="00552A35">
        <w:rPr>
          <w:rFonts w:ascii="Bahnschrift" w:eastAsia="Calibri" w:hAnsi="Bahnschrift" w:cs="Calibri"/>
          <w:sz w:val="24"/>
          <w:szCs w:val="24"/>
        </w:rPr>
        <w:t>Trabalho, etc</w:t>
      </w:r>
      <w:proofErr w:type="gramEnd"/>
      <w:r w:rsidRPr="00552A35">
        <w:rPr>
          <w:rFonts w:ascii="Bahnschrift" w:eastAsia="Calibri" w:hAnsi="Bahnschrift" w:cs="Calibri"/>
          <w:sz w:val="24"/>
          <w:szCs w:val="24"/>
        </w:rPr>
        <w:t>)</w:t>
      </w:r>
    </w:p>
    <w:p w14:paraId="74B49860" w14:textId="162CCE17" w:rsidR="00EA3178" w:rsidRPr="00552A35" w:rsidRDefault="00E257A4" w:rsidP="000B2F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certidão negativa de débitos relativos a créditos tributários federais e Dívida Ativa da União;</w:t>
      </w:r>
    </w:p>
    <w:p w14:paraId="16FB6EAA" w14:textId="4FEB0EB6" w:rsidR="00121F05" w:rsidRPr="00552A35" w:rsidRDefault="00E257A4" w:rsidP="000B2F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certidões negativas de débitos relativas ao créditos tributários estaduais e municipais</w:t>
      </w:r>
      <w:r w:rsidR="00EA3178" w:rsidRPr="00552A35">
        <w:rPr>
          <w:rFonts w:ascii="Bahnschrift" w:eastAsia="Calibri" w:hAnsi="Bahnschrift" w:cs="Calibri"/>
          <w:sz w:val="24"/>
          <w:szCs w:val="24"/>
        </w:rPr>
        <w:t>;</w:t>
      </w:r>
    </w:p>
    <w:p w14:paraId="46D12602" w14:textId="07A04B77" w:rsidR="00121F05" w:rsidRPr="00552A35" w:rsidRDefault="00F1769B" w:rsidP="000B2F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</w:t>
      </w:r>
      <w:r w:rsidR="00E257A4" w:rsidRPr="00552A35">
        <w:rPr>
          <w:rFonts w:ascii="Bahnschrift" w:eastAsia="Calibri" w:hAnsi="Bahnschrift" w:cs="Calibri"/>
          <w:sz w:val="24"/>
          <w:szCs w:val="24"/>
        </w:rPr>
        <w:t>V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certidão negativa de débitos trabalhistas - CNDT, emitida no site do Tribunal Superior do Trabalho; </w:t>
      </w:r>
    </w:p>
    <w:p w14:paraId="60ABF8AF" w14:textId="63953AA3" w:rsidR="00121F05" w:rsidRDefault="00F1769B" w:rsidP="000B2F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V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comprovante de residência, por meio da apresentação de contas relativas à residência ou de declaração assinada pelo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5CFA87AD" w14:textId="35D235A8" w:rsidR="009B47BF" w:rsidRDefault="009B47BF" w:rsidP="000B2F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VI. comprovante de abertura de conta bancária, preferencialmente na Caixa Econômica Federal ou Banco do Brasil.</w:t>
      </w:r>
    </w:p>
    <w:p w14:paraId="24941B41" w14:textId="77777777" w:rsidR="000B2F6C" w:rsidRPr="00552A35" w:rsidRDefault="000B2F6C" w:rsidP="000B2F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</w:p>
    <w:p w14:paraId="3DAE3B19" w14:textId="5DFA0C62" w:rsidR="00121F05" w:rsidRDefault="000B2F6C" w:rsidP="000B2F6C">
      <w:pPr>
        <w:spacing w:line="240" w:lineRule="auto"/>
        <w:ind w:left="1276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 xml:space="preserve">8.2.1 Este item se aplica aos projetos </w:t>
      </w:r>
      <w:proofErr w:type="spellStart"/>
      <w:r>
        <w:rPr>
          <w:rFonts w:ascii="Bahnschrift" w:eastAsia="Calibri" w:hAnsi="Bahnschrift" w:cs="Calibri"/>
          <w:sz w:val="24"/>
          <w:szCs w:val="24"/>
        </w:rPr>
        <w:t>aptovados</w:t>
      </w:r>
      <w:proofErr w:type="spellEnd"/>
      <w:r>
        <w:rPr>
          <w:rFonts w:ascii="Bahnschrift" w:eastAsia="Calibri" w:hAnsi="Bahnschrift" w:cs="Calibri"/>
          <w:sz w:val="24"/>
          <w:szCs w:val="24"/>
        </w:rPr>
        <w:t xml:space="preserve"> apresentados por grupos ou coletivos culturais;</w:t>
      </w:r>
    </w:p>
    <w:p w14:paraId="66DFA0F7" w14:textId="77777777" w:rsidR="000B2F6C" w:rsidRPr="00552A35" w:rsidRDefault="000B2F6C" w:rsidP="00E66396">
      <w:pPr>
        <w:spacing w:line="240" w:lineRule="auto"/>
        <w:ind w:left="120"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601E02E6" w14:textId="08261B33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 w:firstLine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8</w:t>
      </w:r>
      <w:r w:rsidR="00EA3178" w:rsidRPr="00552A35">
        <w:rPr>
          <w:rFonts w:ascii="Bahnschrift" w:eastAsia="Calibri" w:hAnsi="Bahnschrift" w:cs="Calibri"/>
          <w:sz w:val="24"/>
          <w:szCs w:val="24"/>
        </w:rPr>
        <w:t>.</w:t>
      </w:r>
      <w:r w:rsidR="000B2F6C">
        <w:rPr>
          <w:rFonts w:ascii="Bahnschrift" w:eastAsia="Calibri" w:hAnsi="Bahnschrift" w:cs="Calibri"/>
          <w:sz w:val="24"/>
          <w:szCs w:val="24"/>
        </w:rPr>
        <w:t>3</w:t>
      </w:r>
      <w:r w:rsidR="00EA3178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0B2F6C">
        <w:rPr>
          <w:rFonts w:ascii="Bahnschrift" w:eastAsia="Calibri" w:hAnsi="Bahnschrift" w:cs="Calibri"/>
          <w:sz w:val="24"/>
          <w:szCs w:val="24"/>
        </w:rPr>
        <w:t>No caso de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pessoa jurídica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: </w:t>
      </w:r>
    </w:p>
    <w:p w14:paraId="7A622311" w14:textId="463081DB" w:rsidR="00121F05" w:rsidRPr="00552A35" w:rsidRDefault="00F1769B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inscrição no cadastro nacional de pessoa jurídica - CNPJ, emitida no site da Secretaria da Receita Federal do Brasil;</w:t>
      </w:r>
    </w:p>
    <w:p w14:paraId="21E84A80" w14:textId="4DF29B94" w:rsidR="00121F05" w:rsidRPr="00552A35" w:rsidRDefault="00F1769B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atos constitutivos, qual seja o contrato social, nos casos de pessoas jurídicas com fins lucrativos, ou estatuto, nos casos de organizações da sociedade civil;</w:t>
      </w:r>
    </w:p>
    <w:p w14:paraId="677EC5C6" w14:textId="6F47619E" w:rsidR="00121F05" w:rsidRPr="00552A35" w:rsidRDefault="000B0006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certidão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negativa de falência e recuperação judicial, expedida pelo Tribunal de Justiça estadual, nos casos de pessoas jurídicas com fins lucrativos;</w:t>
      </w:r>
    </w:p>
    <w:p w14:paraId="05761C64" w14:textId="2078D6F9" w:rsidR="00121F05" w:rsidRPr="00552A35" w:rsidRDefault="000B0006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IV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certidão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negativa de débitos relativos a Créditos Tributários Federais e à Dívida Ativa da União;</w:t>
      </w:r>
    </w:p>
    <w:p w14:paraId="1F2BEB8B" w14:textId="56DBC993" w:rsidR="00121F05" w:rsidRPr="00552A35" w:rsidRDefault="00F1769B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V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certidões negativas de débitos estaduais e municipais</w:t>
      </w:r>
      <w:r w:rsidR="00EA3178" w:rsidRPr="00552A35">
        <w:rPr>
          <w:rFonts w:ascii="Bahnschrift" w:eastAsia="Calibri" w:hAnsi="Bahnschrift" w:cs="Calibri"/>
          <w:sz w:val="24"/>
          <w:szCs w:val="24"/>
        </w:rPr>
        <w:t>;</w:t>
      </w:r>
    </w:p>
    <w:p w14:paraId="72F7E459" w14:textId="48D0F24E" w:rsidR="00121F05" w:rsidRPr="00552A35" w:rsidRDefault="00F1769B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VI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certificado de regularidade do Fundo de Garantia do Tempo de Serviço - CRF/FGTS;</w:t>
      </w:r>
    </w:p>
    <w:p w14:paraId="2B0014A8" w14:textId="12EC7560" w:rsidR="00121F05" w:rsidRPr="00552A35" w:rsidRDefault="00F1769B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VII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certidão negativa de débitos trabalhistas - CNDT, emitida no site do Tribunal Superior do Trabalho; e</w:t>
      </w:r>
    </w:p>
    <w:p w14:paraId="59462F3C" w14:textId="10A26DD4" w:rsidR="00121F05" w:rsidRDefault="00F1769B" w:rsidP="00AB3A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VIII</w:t>
      </w:r>
      <w:r w:rsidR="003428AE">
        <w:rPr>
          <w:rFonts w:ascii="Bahnschrift" w:eastAsia="Calibri" w:hAnsi="Bahnschrift" w:cs="Calibri"/>
          <w:sz w:val="24"/>
          <w:szCs w:val="24"/>
        </w:rPr>
        <w:t>.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documento pessoa</w:t>
      </w:r>
      <w:r w:rsidR="00E257A4" w:rsidRPr="00552A35">
        <w:rPr>
          <w:rFonts w:ascii="Bahnschrift" w:eastAsia="Calibri" w:hAnsi="Bahnschrift" w:cs="Calibri"/>
          <w:sz w:val="24"/>
          <w:szCs w:val="24"/>
        </w:rPr>
        <w:t>l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do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que contenha RG e CPF (Ex.: Carteira de Identidade, Carteira Nacional de Habilitação – CNH, Carteira de </w:t>
      </w:r>
      <w:proofErr w:type="gramStart"/>
      <w:r w:rsidRPr="00552A35">
        <w:rPr>
          <w:rFonts w:ascii="Bahnschrift" w:eastAsia="Calibri" w:hAnsi="Bahnschrift" w:cs="Calibri"/>
          <w:sz w:val="24"/>
          <w:szCs w:val="24"/>
        </w:rPr>
        <w:t xml:space="preserve">Trabalho, </w:t>
      </w:r>
      <w:proofErr w:type="spellStart"/>
      <w:r w:rsidRPr="00552A35">
        <w:rPr>
          <w:rFonts w:ascii="Bahnschrift" w:eastAsia="Calibri" w:hAnsi="Bahnschrift" w:cs="Calibri"/>
          <w:sz w:val="24"/>
          <w:szCs w:val="24"/>
        </w:rPr>
        <w:t>etc</w:t>
      </w:r>
      <w:proofErr w:type="spellEnd"/>
      <w:proofErr w:type="gramEnd"/>
      <w:r w:rsidRPr="00552A35">
        <w:rPr>
          <w:rFonts w:ascii="Bahnschrift" w:eastAsia="Calibri" w:hAnsi="Bahnschrift" w:cs="Calibri"/>
          <w:sz w:val="24"/>
          <w:szCs w:val="24"/>
        </w:rPr>
        <w:t>)</w:t>
      </w:r>
      <w:r w:rsidR="00AB3A53">
        <w:rPr>
          <w:rFonts w:ascii="Bahnschrift" w:eastAsia="Calibri" w:hAnsi="Bahnschrift" w:cs="Calibri"/>
          <w:sz w:val="24"/>
          <w:szCs w:val="24"/>
        </w:rPr>
        <w:t>;</w:t>
      </w:r>
    </w:p>
    <w:p w14:paraId="0AFE5786" w14:textId="77777777" w:rsidR="00AB3A53" w:rsidRPr="00552A35" w:rsidRDefault="00AB3A53" w:rsidP="005F1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IX. comprovante de abertura de conta bancária, preferencialmente na Caixa Econômica Federal ou Banco do Brasil.</w:t>
      </w:r>
    </w:p>
    <w:p w14:paraId="123CF3A6" w14:textId="5A70579D" w:rsidR="00AB3A53" w:rsidRPr="00552A35" w:rsidRDefault="00AB3A53" w:rsidP="00AB3A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120" w:hanging="284"/>
        <w:jc w:val="both"/>
        <w:rPr>
          <w:rFonts w:ascii="Bahnschrift" w:eastAsia="Calibri" w:hAnsi="Bahnschrift" w:cs="Calibri"/>
          <w:sz w:val="24"/>
          <w:szCs w:val="24"/>
        </w:rPr>
      </w:pPr>
    </w:p>
    <w:p w14:paraId="29BB6736" w14:textId="5EE5F0C0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8</w:t>
      </w:r>
      <w:r w:rsidR="00EA3178" w:rsidRPr="00552A35">
        <w:rPr>
          <w:rFonts w:ascii="Bahnschrift" w:eastAsia="Calibri" w:hAnsi="Bahnschrift" w:cs="Calibri"/>
          <w:sz w:val="24"/>
          <w:szCs w:val="24"/>
        </w:rPr>
        <w:t>.</w:t>
      </w:r>
      <w:r w:rsidR="004310D1">
        <w:rPr>
          <w:rFonts w:ascii="Bahnschrift" w:eastAsia="Calibri" w:hAnsi="Bahnschrift" w:cs="Calibri"/>
          <w:sz w:val="24"/>
          <w:szCs w:val="24"/>
        </w:rPr>
        <w:t>3</w:t>
      </w:r>
      <w:r w:rsidR="00EA3178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As certidões positivas com efeito de negativas servirão como certidões negativas, desde que não haja referência expressa de impossibilidade de celebrar instrumentos jurídicos com a administração pública.</w:t>
      </w:r>
    </w:p>
    <w:p w14:paraId="6921CA80" w14:textId="77777777" w:rsidR="00EA3178" w:rsidRPr="00552A35" w:rsidRDefault="00EA3178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15733CD7" w14:textId="60688855" w:rsidR="00121F05" w:rsidRPr="00552A35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bCs/>
          <w:sz w:val="24"/>
          <w:szCs w:val="24"/>
        </w:rPr>
        <w:t>8</w:t>
      </w:r>
      <w:r w:rsidR="00B54C74" w:rsidRPr="00552A35">
        <w:rPr>
          <w:rFonts w:ascii="Bahnschrift" w:eastAsia="Calibri" w:hAnsi="Bahnschrift" w:cs="Calibri"/>
          <w:bCs/>
          <w:sz w:val="24"/>
          <w:szCs w:val="24"/>
        </w:rPr>
        <w:t>.</w:t>
      </w:r>
      <w:r w:rsidR="004310D1">
        <w:rPr>
          <w:rFonts w:ascii="Bahnschrift" w:eastAsia="Calibri" w:hAnsi="Bahnschrift" w:cs="Calibri"/>
          <w:bCs/>
          <w:sz w:val="24"/>
          <w:szCs w:val="24"/>
        </w:rPr>
        <w:t>3</w:t>
      </w:r>
      <w:r w:rsidR="00B54C74" w:rsidRPr="00552A35">
        <w:rPr>
          <w:rFonts w:ascii="Bahnschrift" w:eastAsia="Calibri" w:hAnsi="Bahnschrift" w:cs="Calibri"/>
          <w:bCs/>
          <w:sz w:val="24"/>
          <w:szCs w:val="24"/>
        </w:rPr>
        <w:t>.1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Caso 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esteja em débito com o ente público responsável pela seleção e com a União não será possível o recebimento dos recursos de que trata este Edital.</w:t>
      </w:r>
    </w:p>
    <w:p w14:paraId="23E06FA9" w14:textId="77777777" w:rsidR="00B54C74" w:rsidRPr="00552A35" w:rsidRDefault="00B54C74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48BF5FD9" w14:textId="4F6632D9" w:rsidR="00D27A22" w:rsidRDefault="00405941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8</w:t>
      </w:r>
      <w:r w:rsidR="00B54C74" w:rsidRPr="00552A35">
        <w:rPr>
          <w:rFonts w:ascii="Bahnschrift" w:eastAsia="Calibri" w:hAnsi="Bahnschrift" w:cs="Calibri"/>
          <w:sz w:val="24"/>
          <w:szCs w:val="24"/>
        </w:rPr>
        <w:t>.</w:t>
      </w:r>
      <w:r w:rsidR="004310D1">
        <w:rPr>
          <w:rFonts w:ascii="Bahnschrift" w:eastAsia="Calibri" w:hAnsi="Bahnschrift" w:cs="Calibri"/>
          <w:sz w:val="24"/>
          <w:szCs w:val="24"/>
        </w:rPr>
        <w:t>4</w:t>
      </w:r>
      <w:r w:rsidR="00B54C74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D27A22" w:rsidRPr="00552A35">
        <w:rPr>
          <w:rFonts w:ascii="Bahnschrift" w:eastAsia="Calibri" w:hAnsi="Bahnschrift" w:cs="Calibri"/>
          <w:sz w:val="24"/>
          <w:szCs w:val="24"/>
        </w:rPr>
        <w:t xml:space="preserve">Na hipótese de inabilitação de </w:t>
      </w:r>
      <w:r w:rsidR="004310D1">
        <w:rPr>
          <w:rFonts w:ascii="Bahnschrift" w:eastAsia="Calibri" w:hAnsi="Bahnschrift" w:cs="Calibri"/>
          <w:sz w:val="24"/>
          <w:szCs w:val="24"/>
        </w:rPr>
        <w:t xml:space="preserve">proponentes </w:t>
      </w:r>
      <w:r w:rsidR="00D27A22" w:rsidRPr="00552A35">
        <w:rPr>
          <w:rFonts w:ascii="Bahnschrift" w:eastAsia="Calibri" w:hAnsi="Bahnschrift" w:cs="Calibri"/>
          <w:sz w:val="24"/>
          <w:szCs w:val="24"/>
        </w:rPr>
        <w:t>contemplados, serão convocados outros agentes culturais para apresentarem os documentos de habilitação, obedecendo a ordem de classificação dos projetos.</w:t>
      </w:r>
    </w:p>
    <w:p w14:paraId="1515FF02" w14:textId="77777777" w:rsidR="001045E7" w:rsidRPr="00552A35" w:rsidRDefault="001045E7" w:rsidP="00CA29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6A33BF7A" w14:textId="28BC8423" w:rsidR="00121F05" w:rsidRPr="00552A35" w:rsidRDefault="000B2F6C" w:rsidP="001045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 xml:space="preserve">8.5 Os proponentes que tiverem projetos desclassificados no Edital Provisório, após o Resultado Final deverão encaminhar os documentos constantes nos itens </w:t>
      </w:r>
    </w:p>
    <w:p w14:paraId="72FA5DD5" w14:textId="77777777" w:rsidR="00EE0BF0" w:rsidRDefault="00EE0BF0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70B6F635" w14:textId="77777777" w:rsidR="002A599B" w:rsidRPr="00552A35" w:rsidRDefault="002A599B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5E458AC7" w14:textId="1EB2C76B" w:rsidR="00121F05" w:rsidRPr="00552A35" w:rsidRDefault="00405941" w:rsidP="004059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9.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 xml:space="preserve">ASSINATURA </w:t>
      </w:r>
      <w:r w:rsidR="00CA1485" w:rsidRPr="00552A35">
        <w:rPr>
          <w:rFonts w:ascii="Bahnschrift" w:eastAsia="Calibri" w:hAnsi="Bahnschrift" w:cs="Calibri"/>
          <w:b/>
          <w:sz w:val="24"/>
          <w:szCs w:val="24"/>
        </w:rPr>
        <w:t>DO TERMO</w:t>
      </w:r>
      <w:r w:rsidR="002A599B">
        <w:rPr>
          <w:rFonts w:ascii="Bahnschrift" w:eastAsia="Calibri" w:hAnsi="Bahnschrift" w:cs="Calibri"/>
          <w:b/>
          <w:sz w:val="24"/>
          <w:szCs w:val="24"/>
        </w:rPr>
        <w:t xml:space="preserve"> </w:t>
      </w:r>
      <w:r w:rsidR="00770326">
        <w:rPr>
          <w:rFonts w:ascii="Bahnschrift" w:eastAsia="Calibri" w:hAnsi="Bahnschrift" w:cs="Calibri"/>
          <w:b/>
          <w:sz w:val="24"/>
          <w:szCs w:val="24"/>
        </w:rPr>
        <w:t>D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 xml:space="preserve">E </w:t>
      </w:r>
      <w:r w:rsidR="00724ADF">
        <w:rPr>
          <w:rFonts w:ascii="Bahnschrift" w:eastAsia="Calibri" w:hAnsi="Bahnschrift" w:cs="Calibri"/>
          <w:b/>
          <w:sz w:val="24"/>
          <w:szCs w:val="24"/>
        </w:rPr>
        <w:t xml:space="preserve">CONCEÇÃO DE </w:t>
      </w:r>
      <w:r w:rsidR="00770326">
        <w:rPr>
          <w:rFonts w:ascii="Bahnschrift" w:eastAsia="Calibri" w:hAnsi="Bahnschrift" w:cs="Calibri"/>
          <w:b/>
          <w:sz w:val="24"/>
          <w:szCs w:val="24"/>
        </w:rPr>
        <w:t xml:space="preserve">BOLSA </w:t>
      </w:r>
      <w:r w:rsidR="005565A9">
        <w:rPr>
          <w:rFonts w:ascii="Bahnschrift" w:eastAsia="Calibri" w:hAnsi="Bahnschrift" w:cs="Calibri"/>
          <w:b/>
          <w:sz w:val="24"/>
          <w:szCs w:val="24"/>
        </w:rPr>
        <w:t xml:space="preserve">OU TERMO DE EXECUÇÃO CULTURAL </w:t>
      </w:r>
      <w:r w:rsidR="00770326">
        <w:rPr>
          <w:rFonts w:ascii="Bahnschrift" w:eastAsia="Calibri" w:hAnsi="Bahnschrift" w:cs="Calibri"/>
          <w:b/>
          <w:sz w:val="24"/>
          <w:szCs w:val="24"/>
        </w:rPr>
        <w:t xml:space="preserve">E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RECEBIMENTO DOS RECURSOS FINANCEIROS</w:t>
      </w:r>
    </w:p>
    <w:p w14:paraId="06E1A4F2" w14:textId="77777777" w:rsidR="00CA1485" w:rsidRPr="00552A35" w:rsidRDefault="00CA1485" w:rsidP="00CA14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40"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22F164DE" w14:textId="043CFF96" w:rsidR="00121F05" w:rsidRPr="00552A35" w:rsidRDefault="00C10C53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9</w:t>
      </w:r>
      <w:r w:rsidR="00CA1485" w:rsidRPr="00552A35">
        <w:rPr>
          <w:rFonts w:ascii="Bahnschrift" w:eastAsia="Calibri" w:hAnsi="Bahnschrift" w:cs="Calibri"/>
          <w:sz w:val="24"/>
          <w:szCs w:val="24"/>
        </w:rPr>
        <w:t xml:space="preserve">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Finalizada a fase de habilitação, 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contemplado será convocado a assinar</w:t>
      </w:r>
      <w:r w:rsidR="002A599B">
        <w:rPr>
          <w:rFonts w:ascii="Bahnschrift" w:eastAsia="Calibri" w:hAnsi="Bahnschrift" w:cs="Calibri"/>
          <w:sz w:val="24"/>
          <w:szCs w:val="24"/>
        </w:rPr>
        <w:t xml:space="preserve"> o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Termo de </w:t>
      </w:r>
      <w:r w:rsidR="009C7982">
        <w:rPr>
          <w:rFonts w:ascii="Bahnschrift" w:eastAsia="Calibri" w:hAnsi="Bahnschrift" w:cs="Calibri"/>
          <w:sz w:val="24"/>
          <w:szCs w:val="24"/>
        </w:rPr>
        <w:t xml:space="preserve">Conceção de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Bolsa</w:t>
      </w:r>
      <w:r w:rsidR="00770326">
        <w:rPr>
          <w:rFonts w:ascii="Bahnschrift" w:eastAsia="Calibri" w:hAnsi="Bahnschrift" w:cs="Calibri"/>
          <w:sz w:val="24"/>
          <w:szCs w:val="24"/>
        </w:rPr>
        <w:t xml:space="preserve"> </w:t>
      </w:r>
      <w:r w:rsidR="00CA1485" w:rsidRPr="00552A35">
        <w:rPr>
          <w:rFonts w:ascii="Bahnschrift" w:eastAsia="Calibri" w:hAnsi="Bahnschrift" w:cs="Calibri"/>
          <w:sz w:val="24"/>
          <w:szCs w:val="24"/>
        </w:rPr>
        <w:t>ou Termo de Execução</w:t>
      </w:r>
      <w:r w:rsidR="002A599B">
        <w:rPr>
          <w:rFonts w:ascii="Bahnschrift" w:eastAsia="Calibri" w:hAnsi="Bahnschrift" w:cs="Calibri"/>
          <w:sz w:val="24"/>
          <w:szCs w:val="24"/>
        </w:rPr>
        <w:t xml:space="preserve"> Cultural, conforme o caso</w:t>
      </w:r>
      <w:r w:rsidR="00CA1485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649339F4" w14:textId="77777777" w:rsidR="00CA1485" w:rsidRPr="00552A35" w:rsidRDefault="00CA1485" w:rsidP="00CA1485"/>
    <w:p w14:paraId="0FD97BEE" w14:textId="0AB6BD5D" w:rsidR="009B7652" w:rsidRDefault="009B7652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9</w:t>
      </w:r>
      <w:r w:rsidR="00CA1485" w:rsidRPr="00552A35">
        <w:rPr>
          <w:rFonts w:ascii="Bahnschrift" w:eastAsia="Calibri" w:hAnsi="Bahnschrift" w:cs="Calibri"/>
          <w:sz w:val="24"/>
          <w:szCs w:val="24"/>
        </w:rPr>
        <w:t xml:space="preserve">.1.1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 Termo de Concessão de Bolsas</w:t>
      </w:r>
      <w:r w:rsidR="00CA1485" w:rsidRPr="00552A35">
        <w:rPr>
          <w:rFonts w:ascii="Bahnschrift" w:eastAsia="Calibri" w:hAnsi="Bahnschrift" w:cs="Calibri"/>
          <w:sz w:val="24"/>
          <w:szCs w:val="24"/>
        </w:rPr>
        <w:t xml:space="preserve"> ou Termo de Execução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2A599B">
        <w:rPr>
          <w:rFonts w:ascii="Bahnschrift" w:eastAsia="Calibri" w:hAnsi="Bahnschrift" w:cs="Calibri"/>
          <w:sz w:val="24"/>
          <w:szCs w:val="24"/>
        </w:rPr>
        <w:t xml:space="preserve">Cultural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corresponde ao documento a ser assinado pelo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CA1485" w:rsidRPr="00552A35">
        <w:rPr>
          <w:rFonts w:ascii="Bahnschrift" w:eastAsia="Calibri" w:hAnsi="Bahnschrift" w:cs="Calibri"/>
          <w:sz w:val="24"/>
          <w:szCs w:val="24"/>
        </w:rPr>
        <w:t xml:space="preserve"> selecionado neste Edital e pela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CA1485" w:rsidRPr="00552A35">
        <w:rPr>
          <w:rFonts w:ascii="Bahnschrift" w:eastAsia="Calibri" w:hAnsi="Bahnschrift" w:cs="Calibri"/>
          <w:sz w:val="24"/>
          <w:szCs w:val="24"/>
        </w:rPr>
        <w:t xml:space="preserve">Prefeitura Municipal de </w:t>
      </w:r>
      <w:r w:rsidR="0047473B">
        <w:rPr>
          <w:rFonts w:ascii="Bahnschrift" w:eastAsia="Calibri" w:hAnsi="Bahnschrift" w:cs="Calibri"/>
          <w:sz w:val="24"/>
          <w:szCs w:val="24"/>
        </w:rPr>
        <w:t>Ibiporã</w:t>
      </w:r>
      <w:r w:rsidR="00CA1485" w:rsidRPr="00552A35">
        <w:rPr>
          <w:rFonts w:ascii="Bahnschrift" w:eastAsia="Calibri" w:hAnsi="Bahnschrift" w:cs="Calibri"/>
          <w:sz w:val="24"/>
          <w:szCs w:val="24"/>
        </w:rPr>
        <w:t>,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contendo as obrigações d</w:t>
      </w:r>
      <w:r w:rsidR="002A599B">
        <w:rPr>
          <w:rFonts w:ascii="Bahnschrift" w:eastAsia="Calibri" w:hAnsi="Bahnschrift" w:cs="Calibri"/>
          <w:sz w:val="24"/>
          <w:szCs w:val="24"/>
        </w:rPr>
        <w:t>e ambos</w:t>
      </w:r>
      <w:r w:rsidR="007C2B07">
        <w:rPr>
          <w:rFonts w:ascii="Bahnschrift" w:eastAsia="Calibri" w:hAnsi="Bahnschrift" w:cs="Calibri"/>
          <w:sz w:val="24"/>
          <w:szCs w:val="24"/>
        </w:rPr>
        <w:t>;</w:t>
      </w:r>
    </w:p>
    <w:p w14:paraId="234190C7" w14:textId="77777777" w:rsidR="007C2B07" w:rsidRDefault="007C2B07" w:rsidP="009B76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462FA4D5" w14:textId="3F27616D" w:rsidR="00121F05" w:rsidRPr="00552A35" w:rsidRDefault="009B7652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bCs/>
          <w:sz w:val="24"/>
          <w:szCs w:val="24"/>
        </w:rPr>
        <w:t xml:space="preserve">9.2 </w:t>
      </w:r>
      <w:r w:rsidR="006F2D0C">
        <w:rPr>
          <w:rFonts w:ascii="Bahnschrift" w:eastAsia="Calibri" w:hAnsi="Bahnschrift" w:cs="Calibri"/>
          <w:bCs/>
          <w:sz w:val="24"/>
          <w:szCs w:val="24"/>
        </w:rPr>
        <w:t>A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pós a assinatura do</w:t>
      </w:r>
      <w:r w:rsidR="007C2B07">
        <w:rPr>
          <w:rFonts w:ascii="Bahnschrift" w:eastAsia="Calibri" w:hAnsi="Bahnschrift" w:cs="Calibri"/>
          <w:sz w:val="24"/>
          <w:szCs w:val="24"/>
        </w:rPr>
        <w:t>s documentos constantes no item 9.1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, 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receberá os recursos em conta bancária </w:t>
      </w:r>
      <w:r w:rsidR="00E257A4" w:rsidRPr="00552A35">
        <w:rPr>
          <w:rFonts w:ascii="Bahnschrift" w:eastAsia="Calibri" w:hAnsi="Bahnschrift" w:cs="Calibri"/>
          <w:sz w:val="24"/>
          <w:szCs w:val="24"/>
        </w:rPr>
        <w:t>de sua titularidade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,</w:t>
      </w:r>
      <w:r w:rsidR="00601EC3" w:rsidRPr="00552A35">
        <w:rPr>
          <w:rFonts w:ascii="Bahnschrift" w:eastAsia="Calibri" w:hAnsi="Bahnschrift" w:cs="Calibri"/>
          <w:sz w:val="24"/>
          <w:szCs w:val="24"/>
        </w:rPr>
        <w:t xml:space="preserve"> preferencialmente da Caixa Econômica Federal ou Banco do </w:t>
      </w:r>
      <w:r w:rsidR="009D74D1" w:rsidRPr="00552A35">
        <w:rPr>
          <w:rFonts w:ascii="Bahnschrift" w:eastAsia="Calibri" w:hAnsi="Bahnschrift" w:cs="Calibri"/>
          <w:sz w:val="24"/>
          <w:szCs w:val="24"/>
        </w:rPr>
        <w:t>Brasil, em</w:t>
      </w:r>
      <w:r w:rsidR="00563E0C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457542" w:rsidRPr="00552A35">
        <w:rPr>
          <w:rFonts w:ascii="Bahnschrift" w:eastAsia="Calibri" w:hAnsi="Bahnschrift" w:cs="Calibri"/>
          <w:sz w:val="24"/>
          <w:szCs w:val="24"/>
        </w:rPr>
        <w:t>desembolso único</w:t>
      </w:r>
      <w:r w:rsidR="00CA1485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468FCAC3" w14:textId="77777777" w:rsidR="00CA1485" w:rsidRPr="00552A35" w:rsidRDefault="00CA1485" w:rsidP="00CA14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0C9B01C7" w14:textId="212BA97D" w:rsidR="008A2140" w:rsidRPr="00552A35" w:rsidRDefault="009B7652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9</w:t>
      </w:r>
      <w:r w:rsidR="008A2140" w:rsidRPr="00552A35">
        <w:rPr>
          <w:rFonts w:ascii="Bahnschrift" w:eastAsia="Calibri" w:hAnsi="Bahnschrift" w:cs="Calibri"/>
          <w:sz w:val="24"/>
          <w:szCs w:val="24"/>
        </w:rPr>
        <w:t xml:space="preserve">.2.1 </w:t>
      </w:r>
      <w:r w:rsidR="006F2D0C">
        <w:rPr>
          <w:rFonts w:ascii="Bahnschrift" w:eastAsia="Calibri" w:hAnsi="Bahnschrift" w:cs="Calibri"/>
          <w:sz w:val="24"/>
          <w:szCs w:val="24"/>
        </w:rPr>
        <w:t>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recebimento dos recursos financeiros est</w:t>
      </w:r>
      <w:r w:rsidR="006F2D0C">
        <w:rPr>
          <w:rFonts w:ascii="Bahnschrift" w:eastAsia="Calibri" w:hAnsi="Bahnschrift" w:cs="Calibri"/>
          <w:sz w:val="24"/>
          <w:szCs w:val="24"/>
        </w:rPr>
        <w:t>á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condicionado à existência de disponibilidade orçamentária e financeira.</w:t>
      </w:r>
    </w:p>
    <w:p w14:paraId="7CF4611E" w14:textId="77777777" w:rsidR="008A2140" w:rsidRPr="00552A35" w:rsidRDefault="008A2140" w:rsidP="008A2140"/>
    <w:p w14:paraId="3AFE931E" w14:textId="77777777" w:rsidR="00EE0BF0" w:rsidRDefault="00EE0BF0" w:rsidP="008A2140"/>
    <w:p w14:paraId="09B08A64" w14:textId="77777777" w:rsidR="00C55A35" w:rsidRDefault="00C55A35" w:rsidP="008A2140"/>
    <w:p w14:paraId="77F4BA88" w14:textId="77777777" w:rsidR="00C55A35" w:rsidRPr="00552A35" w:rsidRDefault="00C55A35" w:rsidP="008A2140"/>
    <w:p w14:paraId="50E84EAC" w14:textId="514014C5" w:rsidR="001F33C1" w:rsidRPr="00F07DE0" w:rsidRDefault="009B7652" w:rsidP="001F33C1">
      <w:pPr>
        <w:spacing w:line="240" w:lineRule="auto"/>
        <w:jc w:val="both"/>
        <w:rPr>
          <w:rFonts w:ascii="Bahnschrift" w:hAnsi="Bahnschrift"/>
          <w:b/>
          <w:bCs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10 </w:t>
      </w:r>
      <w:r w:rsidR="001F33C1" w:rsidRPr="00F07DE0">
        <w:rPr>
          <w:rFonts w:ascii="Bahnschrift" w:hAnsi="Bahnschrift"/>
          <w:b/>
          <w:bCs/>
          <w:sz w:val="24"/>
          <w:szCs w:val="24"/>
        </w:rPr>
        <w:t>DA EXECUÇÃO DOS PROJETOS</w:t>
      </w:r>
      <w:r w:rsidR="001F33C1">
        <w:rPr>
          <w:rFonts w:ascii="Bahnschrift" w:hAnsi="Bahnschrift"/>
          <w:b/>
          <w:bCs/>
          <w:sz w:val="24"/>
          <w:szCs w:val="24"/>
        </w:rPr>
        <w:t xml:space="preserve"> E DA ACESSIBILIDADE</w:t>
      </w:r>
    </w:p>
    <w:p w14:paraId="7B1EEDDA" w14:textId="77777777" w:rsidR="001F33C1" w:rsidRPr="00F07DE0" w:rsidRDefault="001F33C1" w:rsidP="001F33C1">
      <w:pPr>
        <w:spacing w:line="240" w:lineRule="auto"/>
        <w:jc w:val="both"/>
        <w:rPr>
          <w:rFonts w:ascii="Bahnschrift" w:hAnsi="Bahnschrift"/>
          <w:sz w:val="24"/>
          <w:szCs w:val="24"/>
        </w:rPr>
      </w:pPr>
    </w:p>
    <w:p w14:paraId="6C97CE70" w14:textId="46C54E4C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10</w:t>
      </w:r>
      <w:r w:rsidRPr="00F07DE0">
        <w:rPr>
          <w:rFonts w:ascii="Bahnschrift" w:hAnsi="Bahnschrift"/>
          <w:sz w:val="24"/>
          <w:szCs w:val="24"/>
        </w:rPr>
        <w:t xml:space="preserve">.1 O prazo de execução dos projetos consta do </w:t>
      </w:r>
      <w:r>
        <w:rPr>
          <w:rFonts w:ascii="Bahnschrift" w:hAnsi="Bahnschrift"/>
          <w:sz w:val="24"/>
          <w:szCs w:val="24"/>
        </w:rPr>
        <w:t xml:space="preserve">3.1 </w:t>
      </w:r>
      <w:r w:rsidRPr="00F07DE0">
        <w:rPr>
          <w:rFonts w:ascii="Bahnschrift" w:hAnsi="Bahnschrift"/>
          <w:sz w:val="24"/>
          <w:szCs w:val="24"/>
        </w:rPr>
        <w:t xml:space="preserve">deste Edital. </w:t>
      </w:r>
    </w:p>
    <w:p w14:paraId="16D77D7A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63F55C41" w14:textId="09250D8B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.2 A execução de cada projeto não poderá ser iniciada antes da assinatura do termo e recebimento do recurso. </w:t>
      </w:r>
    </w:p>
    <w:p w14:paraId="56E10686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11C42583" w14:textId="2E846653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lastRenderedPageBreak/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.3 Ficam sob a responsabilidade dos proponentes todos os custos e encargos para operacionalização do projeto proposto; </w:t>
      </w:r>
    </w:p>
    <w:p w14:paraId="2CDFDC78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2319C52E" w14:textId="12DF43EF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.4 Ao inscrever seu projeto o proponente disponibiliza seus dados pessoais no processo público de seleção, e autoriza a sua utilização aos órgãos da Prefeitura e para transparência com exposição de dados necessários para atender a Lei de Acesso à Informação. </w:t>
      </w:r>
    </w:p>
    <w:p w14:paraId="2EAE4A88" w14:textId="77777777" w:rsidR="001F33C1" w:rsidRPr="00F07DE0" w:rsidRDefault="001F33C1" w:rsidP="001F33C1">
      <w:pPr>
        <w:spacing w:line="240" w:lineRule="auto"/>
        <w:jc w:val="both"/>
        <w:rPr>
          <w:rFonts w:ascii="Bahnschrift" w:hAnsi="Bahnschrift"/>
          <w:sz w:val="24"/>
          <w:szCs w:val="24"/>
        </w:rPr>
      </w:pPr>
    </w:p>
    <w:p w14:paraId="6F6E0E8F" w14:textId="50DC789C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.5 Os proponentes deverão executar o projeto cultural de acordo com a proposta apresentada no Formulário de Inscrição aprovado, nos prazos e condições estabelecidos, zelando pela boa qualidade das ações, sob pena das sanções cabíveis. </w:t>
      </w:r>
    </w:p>
    <w:p w14:paraId="6C3164E7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3DF8F3EB" w14:textId="3BF84AD8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.6 Havendo necessidade de alteração da proposta aprovada, o proponente deverá encaminhar pedido para análise e deliberação da Secretaria de Cultura </w:t>
      </w:r>
      <w:r w:rsidR="002F3A96">
        <w:rPr>
          <w:rFonts w:ascii="Bahnschrift" w:hAnsi="Bahnschrift"/>
          <w:sz w:val="24"/>
          <w:szCs w:val="24"/>
        </w:rPr>
        <w:t>e Turismo</w:t>
      </w:r>
      <w:r w:rsidR="00CD275E">
        <w:rPr>
          <w:rFonts w:ascii="Bahnschrift" w:hAnsi="Bahnschrift"/>
          <w:sz w:val="24"/>
          <w:szCs w:val="24"/>
        </w:rPr>
        <w:t xml:space="preserve"> pelo e-mail </w:t>
      </w:r>
      <w:hyperlink r:id="rId9" w:history="1">
        <w:proofErr w:type="spellStart"/>
        <w:r w:rsidR="00CD275E" w:rsidRPr="00FB146A">
          <w:rPr>
            <w:rStyle w:val="Hyperlink"/>
            <w:rFonts w:ascii="Bahnschrift" w:hAnsi="Bahnschrift"/>
            <w:sz w:val="24"/>
            <w:szCs w:val="24"/>
          </w:rPr>
          <w:t>pnab@ibipora.gov.br</w:t>
        </w:r>
        <w:proofErr w:type="spellEnd"/>
      </w:hyperlink>
      <w:r w:rsidRPr="00F07DE0">
        <w:rPr>
          <w:rFonts w:ascii="Bahnschrift" w:hAnsi="Bahnschrift"/>
          <w:sz w:val="24"/>
          <w:szCs w:val="24"/>
        </w:rPr>
        <w:t>.</w:t>
      </w:r>
    </w:p>
    <w:p w14:paraId="12B25DE8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5FC95775" w14:textId="19C36071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.7 O proponente do projeto deverá comunicar à </w:t>
      </w:r>
      <w:r w:rsidR="002F3A96" w:rsidRPr="00F07DE0">
        <w:rPr>
          <w:rFonts w:ascii="Bahnschrift" w:hAnsi="Bahnschrift"/>
          <w:sz w:val="24"/>
          <w:szCs w:val="24"/>
        </w:rPr>
        <w:t xml:space="preserve">Secretaria de Cultura </w:t>
      </w:r>
      <w:r w:rsidR="002F3A96">
        <w:rPr>
          <w:rFonts w:ascii="Bahnschrift" w:hAnsi="Bahnschrift"/>
          <w:sz w:val="24"/>
          <w:szCs w:val="24"/>
        </w:rPr>
        <w:t>e Turismo</w:t>
      </w:r>
      <w:r w:rsidRPr="00F07DE0">
        <w:rPr>
          <w:rFonts w:ascii="Bahnschrift" w:hAnsi="Bahnschrift"/>
          <w:sz w:val="24"/>
          <w:szCs w:val="24"/>
        </w:rPr>
        <w:t xml:space="preserve"> mudança de endereço, telefone, endereço eletrônico ou outra atualização que se fizer necessária. </w:t>
      </w:r>
    </w:p>
    <w:p w14:paraId="4A2D1CF6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3FBCF411" w14:textId="74ACF5E6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.8 No caso de exposições, peças teatrais, apresentações e/ou espetáculos a serem exibidos o proponente do projeto deverá indicar a faixa etária do público no material de divulgação utilizado, bem como afixar no local de acesso, em consonância com a Portaria nº 368, de 11 de fevereiro de 2014, do Ministério da Justiça e demais legislações pertinentes ou complementares aplicáveis à espécie. </w:t>
      </w:r>
    </w:p>
    <w:p w14:paraId="4EEBFCD4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4E4F23E3" w14:textId="1EE1FAAC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.9 As exposições, peças teatrais, apresentações e/ou espetáculos a serem exibidos e cuja faixa etária do espectador seja acima de 18 anos deverão ocorrer em recintos fechados com a devida verificação da idade, conforme estipulado pelo artigo 47 da Portaria nº 368, de 11 de fevereiro de 2014, do Ministério da Justiça. </w:t>
      </w:r>
    </w:p>
    <w:p w14:paraId="4D209142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757169FD" w14:textId="4E3153B6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 xml:space="preserve">.10 O proponente responderá civil e/ou criminalmente pelos atos praticados que implicarem demandas judiciais de qualquer espécie referente à execução do seu projeto. </w:t>
      </w:r>
    </w:p>
    <w:p w14:paraId="1AFC0706" w14:textId="77777777" w:rsidR="001F33C1" w:rsidRPr="00F07DE0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51A62B40" w14:textId="2C7C32DB" w:rsidR="001F33C1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 w:rsidRPr="00F07DE0">
        <w:rPr>
          <w:rFonts w:ascii="Bahnschrift" w:hAnsi="Bahnschrift"/>
          <w:sz w:val="24"/>
          <w:szCs w:val="24"/>
        </w:rPr>
        <w:t>.11 O proponente assume exclusiva e irrestrita responsabilidade por quaisquer reivindicações relacionadas ao objeto inscrito neste edital fundamentadas em possíveis violações de direito de imagem, de voz, direito de propriedade intelectual e conexos, plágio ou qualquer violação de direitos de terceiros, respondendo exclusivamente por qualquer dano e/ou prejuízo em decorrência dessas ações, inclusive pela omissão de informações.</w:t>
      </w:r>
    </w:p>
    <w:p w14:paraId="6ED60752" w14:textId="77777777" w:rsidR="001F33C1" w:rsidRDefault="001F33C1" w:rsidP="001F33C1">
      <w:pPr>
        <w:spacing w:line="240" w:lineRule="auto"/>
        <w:ind w:left="284"/>
        <w:jc w:val="both"/>
        <w:rPr>
          <w:rFonts w:ascii="Bahnschrift" w:hAnsi="Bahnschrift"/>
          <w:sz w:val="24"/>
          <w:szCs w:val="24"/>
        </w:rPr>
      </w:pPr>
    </w:p>
    <w:p w14:paraId="0E1E4E38" w14:textId="77777777" w:rsidR="00895AED" w:rsidRDefault="001F33C1" w:rsidP="00895AED">
      <w:pPr>
        <w:spacing w:line="240" w:lineRule="auto"/>
        <w:ind w:left="284"/>
        <w:jc w:val="both"/>
        <w:rPr>
          <w:rFonts w:ascii="Bahnschrift" w:hAnsi="Bahnschrift" w:cstheme="minorHAnsi"/>
          <w:color w:val="000000"/>
          <w:sz w:val="24"/>
          <w:szCs w:val="24"/>
        </w:rPr>
      </w:pPr>
      <w:r>
        <w:rPr>
          <w:rFonts w:ascii="Bahnschrift" w:hAnsi="Bahnschrift"/>
          <w:sz w:val="24"/>
          <w:szCs w:val="24"/>
        </w:rPr>
        <w:t>1</w:t>
      </w:r>
      <w:r w:rsidR="002F3A96">
        <w:rPr>
          <w:rFonts w:ascii="Bahnschrift" w:hAnsi="Bahnschrift"/>
          <w:sz w:val="24"/>
          <w:szCs w:val="24"/>
        </w:rPr>
        <w:t>0</w:t>
      </w:r>
      <w:r>
        <w:rPr>
          <w:rFonts w:ascii="Bahnschrift" w:hAnsi="Bahnschrift"/>
          <w:sz w:val="24"/>
          <w:szCs w:val="24"/>
        </w:rPr>
        <w:t xml:space="preserve">.12 </w:t>
      </w:r>
      <w:r w:rsidR="00895AED" w:rsidRPr="00BC23C6">
        <w:rPr>
          <w:rFonts w:ascii="Bahnschrift" w:hAnsi="Bahnschrift" w:cstheme="minorHAnsi"/>
          <w:color w:val="000000"/>
          <w:sz w:val="24"/>
          <w:szCs w:val="24"/>
        </w:rPr>
        <w:t>Os projetos devem contar com medidas de acessibilidade física, atitudinal e comunicacional compatíveis com as suas características, nos termos do disposto n</w:t>
      </w:r>
      <w:r w:rsidR="00895AED">
        <w:rPr>
          <w:rFonts w:ascii="Bahnschrift" w:hAnsi="Bahnschrift" w:cstheme="minorHAnsi"/>
          <w:color w:val="000000"/>
          <w:sz w:val="24"/>
          <w:szCs w:val="24"/>
        </w:rPr>
        <w:t>a Lei nº 13.146 de 6 de julho de 2015</w:t>
      </w:r>
      <w:r w:rsidR="00895AED" w:rsidRPr="00BC23C6">
        <w:rPr>
          <w:rFonts w:ascii="Bahnschrift" w:hAnsi="Bahnschrift" w:cstheme="minorHAnsi"/>
          <w:color w:val="000000"/>
          <w:sz w:val="24"/>
          <w:szCs w:val="24"/>
        </w:rPr>
        <w:t> (Lei Brasileira de Inclusão da Pessoa com Deficiência).</w:t>
      </w:r>
    </w:p>
    <w:p w14:paraId="3A506695" w14:textId="77777777" w:rsidR="00895AED" w:rsidRDefault="00895AED" w:rsidP="00895AED">
      <w:pPr>
        <w:spacing w:line="240" w:lineRule="auto"/>
        <w:ind w:left="284"/>
        <w:jc w:val="both"/>
        <w:rPr>
          <w:rFonts w:ascii="Bahnschrift" w:hAnsi="Bahnschrift" w:cstheme="minorHAnsi"/>
          <w:color w:val="000000"/>
          <w:sz w:val="24"/>
          <w:szCs w:val="24"/>
        </w:rPr>
      </w:pPr>
    </w:p>
    <w:p w14:paraId="499CA2BA" w14:textId="0C241E47" w:rsidR="00895AED" w:rsidRPr="00BC23C6" w:rsidRDefault="00895AED" w:rsidP="00895AED">
      <w:pPr>
        <w:spacing w:line="240" w:lineRule="auto"/>
        <w:ind w:left="284" w:firstLine="567"/>
        <w:jc w:val="both"/>
        <w:rPr>
          <w:rFonts w:ascii="Bahnschrift" w:hAnsi="Bahnschrift" w:cstheme="minorHAnsi"/>
          <w:color w:val="000000"/>
          <w:sz w:val="24"/>
          <w:szCs w:val="24"/>
        </w:rPr>
      </w:pPr>
      <w:r>
        <w:rPr>
          <w:rFonts w:ascii="Bahnschrift" w:hAnsi="Bahnschrift" w:cstheme="minorHAnsi"/>
          <w:color w:val="000000"/>
          <w:sz w:val="24"/>
          <w:szCs w:val="24"/>
        </w:rPr>
        <w:lastRenderedPageBreak/>
        <w:t xml:space="preserve">10.12.2 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>São medidas de acessibilidade:</w:t>
      </w:r>
    </w:p>
    <w:p w14:paraId="191B8C85" w14:textId="68CE11BE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701" w:right="120" w:hanging="141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>I</w:t>
      </w:r>
      <w:r>
        <w:rPr>
          <w:rFonts w:ascii="Bahnschrift" w:hAnsi="Bahnschrift" w:cstheme="minorHAnsi"/>
          <w:color w:val="000000"/>
          <w:sz w:val="24"/>
          <w:szCs w:val="24"/>
        </w:rPr>
        <w:t>.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no aspecto arquitetônico, recursos de acessibilidade para permitir o acesso de pessoas com mobilidade reduzida ou idosas aos locais onde se realizam as atividades culturais e a espaços acessórios, como banheiros, áreas de alimentação e circulação;</w:t>
      </w:r>
    </w:p>
    <w:p w14:paraId="50EA80B7" w14:textId="2779F9F7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43" w:right="120" w:hanging="283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>II</w:t>
      </w:r>
      <w:r>
        <w:rPr>
          <w:rFonts w:ascii="Bahnschrift" w:hAnsi="Bahnschrift" w:cstheme="minorHAnsi"/>
          <w:color w:val="000000"/>
          <w:sz w:val="24"/>
          <w:szCs w:val="24"/>
        </w:rPr>
        <w:t>.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no aspecto comunicacional, recursos de acessibilidade para permitir o acesso de pessoas com deficiência intelectual, auditiva ou visual ao conteúdo dos produtos culturais gerados pelo projeto, pela iniciativa ou pelo espaço; e</w:t>
      </w:r>
    </w:p>
    <w:p w14:paraId="4F58C160" w14:textId="1D4344C3" w:rsidR="00895AED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43" w:right="120" w:hanging="283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>III</w:t>
      </w:r>
      <w:r>
        <w:rPr>
          <w:rFonts w:ascii="Bahnschrift" w:hAnsi="Bahnschrift" w:cstheme="minorHAnsi"/>
          <w:color w:val="000000"/>
          <w:sz w:val="24"/>
          <w:szCs w:val="24"/>
        </w:rPr>
        <w:t>.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no aspecto atitudinal, a contratação de colaboradores sensibilizados e capacitados para o atendimento de visitantes e usuários com diferentes deficiências e para o desenvolvimento de projetos culturais acessíveis desde a sua concepção, contempladas a participação de consultores e colaboradores com deficiência e a representatividade nas equipes dos espaços culturais e nas temáticas das exposições, dos espetáculos e das ofertas culturais em geral.</w:t>
      </w:r>
    </w:p>
    <w:p w14:paraId="576094F5" w14:textId="77777777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43" w:right="120" w:hanging="283"/>
        <w:jc w:val="both"/>
        <w:rPr>
          <w:rFonts w:ascii="Bahnschrift" w:hAnsi="Bahnschrift" w:cstheme="minorHAnsi"/>
          <w:color w:val="000000"/>
          <w:sz w:val="24"/>
          <w:szCs w:val="24"/>
        </w:rPr>
      </w:pPr>
    </w:p>
    <w:p w14:paraId="1AFF5200" w14:textId="2FF42099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701" w:right="120" w:hanging="850"/>
        <w:jc w:val="both"/>
        <w:rPr>
          <w:rFonts w:ascii="Bahnschrift" w:hAnsi="Bahnschrift" w:cstheme="minorHAnsi"/>
          <w:color w:val="000000"/>
          <w:sz w:val="24"/>
          <w:szCs w:val="24"/>
        </w:rPr>
      </w:pPr>
      <w:r>
        <w:rPr>
          <w:rFonts w:ascii="Bahnschrift" w:hAnsi="Bahnschrift" w:cstheme="minorHAnsi"/>
          <w:color w:val="000000"/>
          <w:sz w:val="24"/>
          <w:szCs w:val="24"/>
        </w:rPr>
        <w:t xml:space="preserve">10.12.3 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>Especificamente para pessoas com deficiência, mecanismos de protagonismo e participação poderão ser concretizados também por meio das seguintes iniciativas, entre outras:</w:t>
      </w:r>
    </w:p>
    <w:p w14:paraId="4FF98079" w14:textId="77777777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43" w:right="120" w:hanging="142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I - </w:t>
      </w:r>
      <w:proofErr w:type="gramStart"/>
      <w:r w:rsidRPr="00BC23C6">
        <w:rPr>
          <w:rFonts w:ascii="Bahnschrift" w:hAnsi="Bahnschrift" w:cstheme="minorHAnsi"/>
          <w:color w:val="000000"/>
          <w:sz w:val="24"/>
          <w:szCs w:val="24"/>
        </w:rPr>
        <w:t>adaptação</w:t>
      </w:r>
      <w:proofErr w:type="gramEnd"/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de espaços culturais com residências inclusivas;</w:t>
      </w:r>
    </w:p>
    <w:p w14:paraId="31C27DD2" w14:textId="77777777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43" w:right="120" w:hanging="142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II - </w:t>
      </w:r>
      <w:proofErr w:type="gramStart"/>
      <w:r w:rsidRPr="00BC23C6">
        <w:rPr>
          <w:rFonts w:ascii="Bahnschrift" w:hAnsi="Bahnschrift" w:cstheme="minorHAnsi"/>
          <w:color w:val="000000"/>
          <w:sz w:val="24"/>
          <w:szCs w:val="24"/>
        </w:rPr>
        <w:t>utilização</w:t>
      </w:r>
      <w:proofErr w:type="gramEnd"/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de tecnologias assistivas, ajudas técnicas e produtos com desenho universal;</w:t>
      </w:r>
    </w:p>
    <w:p w14:paraId="0D61AF4B" w14:textId="77777777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43" w:right="120" w:hanging="142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>III - medidas de prevenção e erradicação de barreiras atitudinais;</w:t>
      </w:r>
    </w:p>
    <w:p w14:paraId="778E8717" w14:textId="77777777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43" w:right="120" w:hanging="142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IV - </w:t>
      </w:r>
      <w:proofErr w:type="gramStart"/>
      <w:r w:rsidRPr="00BC23C6">
        <w:rPr>
          <w:rFonts w:ascii="Bahnschrift" w:hAnsi="Bahnschrift" w:cstheme="minorHAnsi"/>
          <w:color w:val="000000"/>
          <w:sz w:val="24"/>
          <w:szCs w:val="24"/>
        </w:rPr>
        <w:t>contratação</w:t>
      </w:r>
      <w:proofErr w:type="gramEnd"/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de serviços de assistência por acompanhante; ou</w:t>
      </w:r>
    </w:p>
    <w:p w14:paraId="31E17C0F" w14:textId="77777777" w:rsidR="00895AED" w:rsidRPr="00BC23C6" w:rsidRDefault="00895AED" w:rsidP="00895AE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843" w:right="120" w:hanging="142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V - </w:t>
      </w:r>
      <w:proofErr w:type="gramStart"/>
      <w:r w:rsidRPr="00BC23C6">
        <w:rPr>
          <w:rFonts w:ascii="Bahnschrift" w:hAnsi="Bahnschrift" w:cstheme="minorHAnsi"/>
          <w:color w:val="000000"/>
          <w:sz w:val="24"/>
          <w:szCs w:val="24"/>
        </w:rPr>
        <w:t>oferta</w:t>
      </w:r>
      <w:proofErr w:type="gramEnd"/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de ações de formação e capacitação acessíveis a pessoas com deficiência.</w:t>
      </w:r>
    </w:p>
    <w:p w14:paraId="5AB4AE31" w14:textId="77777777" w:rsidR="001F33C1" w:rsidRDefault="001F33C1" w:rsidP="001F33C1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22405BD0" w14:textId="77777777" w:rsidR="00A7561A" w:rsidRDefault="00A7561A" w:rsidP="009B76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11822013" w14:textId="7DA30FE7" w:rsidR="00121F05" w:rsidRPr="00552A35" w:rsidRDefault="002F3A96" w:rsidP="009B76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  <w:r>
        <w:rPr>
          <w:rFonts w:ascii="Bahnschrift" w:eastAsia="Calibri" w:hAnsi="Bahnschrift" w:cs="Calibri"/>
          <w:b/>
          <w:sz w:val="24"/>
          <w:szCs w:val="24"/>
        </w:rPr>
        <w:t xml:space="preserve">11.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ENCARGO</w:t>
      </w:r>
      <w:r w:rsidR="00433623" w:rsidRPr="00552A35">
        <w:rPr>
          <w:rFonts w:ascii="Bahnschrift" w:eastAsia="Calibri" w:hAnsi="Bahnschrift" w:cs="Calibri"/>
          <w:b/>
          <w:sz w:val="24"/>
          <w:szCs w:val="24"/>
        </w:rPr>
        <w:t>S E PRESTAÇÃO DE CONTAS</w:t>
      </w:r>
    </w:p>
    <w:p w14:paraId="35943912" w14:textId="77777777" w:rsidR="008A2140" w:rsidRPr="00552A35" w:rsidRDefault="008A2140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481538E4" w14:textId="41D247B4" w:rsidR="00121F05" w:rsidRPr="00552A35" w:rsidRDefault="00EF6514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1</w:t>
      </w:r>
      <w:r w:rsidR="002F3A96">
        <w:rPr>
          <w:rFonts w:ascii="Bahnschrift" w:eastAsia="Calibri" w:hAnsi="Bahnschrift" w:cs="Calibri"/>
          <w:sz w:val="24"/>
          <w:szCs w:val="24"/>
        </w:rPr>
        <w:t>1</w:t>
      </w:r>
      <w:r w:rsidR="008A2140" w:rsidRPr="00552A35">
        <w:rPr>
          <w:rFonts w:ascii="Bahnschrift" w:eastAsia="Calibri" w:hAnsi="Bahnschrift" w:cs="Calibri"/>
          <w:sz w:val="24"/>
          <w:szCs w:val="24"/>
        </w:rPr>
        <w:t xml:space="preserve">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A modalidade de concessão de bolsas culturais será implementada em formato de doação com encargo, vedada a exigência de demonstração financeira.</w:t>
      </w:r>
    </w:p>
    <w:p w14:paraId="7A4BCBF2" w14:textId="77777777" w:rsidR="00EF6514" w:rsidRPr="00552A35" w:rsidRDefault="00EF6514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018615C7" w14:textId="7651CD68" w:rsidR="00121F05" w:rsidRPr="00552A35" w:rsidRDefault="00EF6514" w:rsidP="00A7561A">
      <w:pPr>
        <w:spacing w:line="240" w:lineRule="auto"/>
        <w:ind w:left="1276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1</w:t>
      </w:r>
      <w:r w:rsidR="002F3A96">
        <w:rPr>
          <w:rFonts w:ascii="Bahnschrift" w:eastAsia="Calibri" w:hAnsi="Bahnschrift" w:cs="Calibri"/>
          <w:sz w:val="24"/>
          <w:szCs w:val="24"/>
        </w:rPr>
        <w:t>1</w:t>
      </w:r>
      <w:r w:rsidR="008A2140" w:rsidRPr="00552A35">
        <w:rPr>
          <w:rFonts w:ascii="Bahnschrift" w:eastAsia="Calibri" w:hAnsi="Bahnschrift" w:cs="Calibri"/>
          <w:sz w:val="24"/>
          <w:szCs w:val="24"/>
        </w:rPr>
        <w:t>.</w:t>
      </w:r>
      <w:r w:rsidR="00A7561A">
        <w:rPr>
          <w:rFonts w:ascii="Bahnschrift" w:eastAsia="Calibri" w:hAnsi="Bahnschrift" w:cs="Calibri"/>
          <w:sz w:val="24"/>
          <w:szCs w:val="24"/>
        </w:rPr>
        <w:t>1.1</w:t>
      </w:r>
      <w:r w:rsidR="008A2140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O encargo constitui o próprio objeto do projeto cultural, ou seja, 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recebe o valor em forma de doação e executa a ação cultural </w:t>
      </w:r>
      <w:r w:rsidR="00897597">
        <w:rPr>
          <w:rFonts w:ascii="Bahnschrift" w:eastAsia="Calibri" w:hAnsi="Bahnschrift" w:cs="Calibri"/>
          <w:sz w:val="24"/>
          <w:szCs w:val="24"/>
        </w:rPr>
        <w:t>prevista no projeto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2946D526" w14:textId="77777777" w:rsidR="008A2140" w:rsidRPr="00552A35" w:rsidRDefault="008A2140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26050F84" w14:textId="7850A74C" w:rsidR="00121F05" w:rsidRPr="00552A35" w:rsidRDefault="00EF6514" w:rsidP="00A7561A">
      <w:pPr>
        <w:spacing w:line="240" w:lineRule="auto"/>
        <w:ind w:left="1276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1</w:t>
      </w:r>
      <w:r w:rsidR="002F3A96">
        <w:rPr>
          <w:rFonts w:ascii="Bahnschrift" w:eastAsia="Calibri" w:hAnsi="Bahnschrift" w:cs="Calibri"/>
          <w:sz w:val="24"/>
          <w:szCs w:val="24"/>
        </w:rPr>
        <w:t>1</w:t>
      </w:r>
      <w:r w:rsidR="008A2140" w:rsidRPr="00552A35">
        <w:rPr>
          <w:rFonts w:ascii="Bahnschrift" w:eastAsia="Calibri" w:hAnsi="Bahnschrift" w:cs="Calibri"/>
          <w:sz w:val="24"/>
          <w:szCs w:val="24"/>
        </w:rPr>
        <w:t>.</w:t>
      </w:r>
      <w:r w:rsidR="00A7561A">
        <w:rPr>
          <w:rFonts w:ascii="Bahnschrift" w:eastAsia="Calibri" w:hAnsi="Bahnschrift" w:cs="Calibri"/>
          <w:sz w:val="24"/>
          <w:szCs w:val="24"/>
        </w:rPr>
        <w:t>1.2 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Relatório de Bolsista deverá comprovar a execução do projeto e, consequentemente o cumprimento do encargo, e poderá conter diploma, certificado, relatório fotográfico, matérias jornalísticas ou quaisquer </w:t>
      </w:r>
      <w:r w:rsidR="00F1769B" w:rsidRPr="00552A35">
        <w:rPr>
          <w:rFonts w:ascii="Bahnschrift" w:eastAsia="Calibri" w:hAnsi="Bahnschrift" w:cs="Calibri"/>
          <w:sz w:val="24"/>
          <w:szCs w:val="24"/>
        </w:rPr>
        <w:lastRenderedPageBreak/>
        <w:t>outros documentos que demonstrem o cumprimento do encargo, em formato adequado à natureza da atividade fomentada.</w:t>
      </w:r>
    </w:p>
    <w:p w14:paraId="4B80170E" w14:textId="77777777" w:rsidR="008A2140" w:rsidRPr="00552A35" w:rsidRDefault="008A2140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0FDBFE8F" w14:textId="29EC2329" w:rsidR="00A7561A" w:rsidRDefault="00EF6514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1</w:t>
      </w:r>
      <w:r w:rsidR="002F3A96">
        <w:rPr>
          <w:rFonts w:ascii="Bahnschrift" w:eastAsia="Calibri" w:hAnsi="Bahnschrift" w:cs="Calibri"/>
          <w:sz w:val="24"/>
          <w:szCs w:val="24"/>
        </w:rPr>
        <w:t>1</w:t>
      </w:r>
      <w:r w:rsidRPr="00552A35">
        <w:rPr>
          <w:rFonts w:ascii="Bahnschrift" w:eastAsia="Calibri" w:hAnsi="Bahnschrift" w:cs="Calibri"/>
          <w:sz w:val="24"/>
          <w:szCs w:val="24"/>
        </w:rPr>
        <w:t>.</w:t>
      </w:r>
      <w:r w:rsidR="00A7561A">
        <w:rPr>
          <w:rFonts w:ascii="Bahnschrift" w:eastAsia="Calibri" w:hAnsi="Bahnschrift" w:cs="Calibri"/>
          <w:sz w:val="24"/>
          <w:szCs w:val="24"/>
        </w:rPr>
        <w:t xml:space="preserve">2 No caso de Termo de Execução Cultural </w:t>
      </w:r>
      <w:r w:rsidR="00690CC6">
        <w:rPr>
          <w:rFonts w:ascii="Bahnschrift" w:eastAsia="Calibri" w:hAnsi="Bahnschrift" w:cs="Calibri"/>
          <w:sz w:val="24"/>
          <w:szCs w:val="24"/>
        </w:rPr>
        <w:t>o proponente deverá apresentar Relatório de Execução do objeto nos prazos definidos no item 3.1;</w:t>
      </w:r>
    </w:p>
    <w:p w14:paraId="193D3921" w14:textId="6F2C7C26" w:rsidR="00690CC6" w:rsidRPr="00BC23C6" w:rsidRDefault="00690CC6" w:rsidP="00690CC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51" w:right="120" w:hanging="567"/>
        <w:jc w:val="both"/>
        <w:rPr>
          <w:rFonts w:ascii="Bahnschrift" w:hAnsi="Bahnschrift" w:cstheme="minorBidi"/>
          <w:color w:val="000000"/>
          <w:sz w:val="24"/>
          <w:szCs w:val="24"/>
        </w:rPr>
      </w:pPr>
      <w:r>
        <w:rPr>
          <w:rFonts w:ascii="Bahnschrift" w:hAnsi="Bahnschrift" w:cstheme="minorBidi"/>
          <w:color w:val="000000" w:themeColor="text1"/>
          <w:sz w:val="24"/>
          <w:szCs w:val="24"/>
        </w:rPr>
        <w:t xml:space="preserve">11.3 </w:t>
      </w:r>
      <w:r w:rsidRPr="00BC23C6">
        <w:rPr>
          <w:rFonts w:ascii="Bahnschrift" w:hAnsi="Bahnschrift" w:cstheme="minorBidi"/>
          <w:color w:val="000000" w:themeColor="text1"/>
          <w:sz w:val="24"/>
          <w:szCs w:val="24"/>
        </w:rPr>
        <w:t>O Relatório Financeiro da Execução Cultural será exigido somente nas seguintes hipóteses:</w:t>
      </w:r>
    </w:p>
    <w:p w14:paraId="5CC55E36" w14:textId="1E11A621" w:rsidR="00690CC6" w:rsidRPr="00BC23C6" w:rsidRDefault="00690CC6" w:rsidP="00690CC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134" w:right="120" w:hanging="283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>I</w:t>
      </w:r>
      <w:r>
        <w:rPr>
          <w:rFonts w:ascii="Bahnschrift" w:hAnsi="Bahnschrift" w:cstheme="minorHAnsi"/>
          <w:color w:val="000000"/>
          <w:sz w:val="24"/>
          <w:szCs w:val="24"/>
        </w:rPr>
        <w:t xml:space="preserve">. 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>quando não estiver comprovado o cumprimento do objeto por meio da apresentação do Relatório Final de Execução do Objeto; ou</w:t>
      </w:r>
    </w:p>
    <w:p w14:paraId="1ABC1270" w14:textId="04A2316F" w:rsidR="00690CC6" w:rsidRPr="00BC23C6" w:rsidRDefault="00690CC6" w:rsidP="00690CC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134" w:right="120" w:hanging="283"/>
        <w:jc w:val="both"/>
        <w:rPr>
          <w:rFonts w:ascii="Bahnschrift" w:hAnsi="Bahnschrift" w:cstheme="minorHAnsi"/>
          <w:color w:val="000000"/>
          <w:sz w:val="24"/>
          <w:szCs w:val="24"/>
        </w:rPr>
      </w:pPr>
      <w:r w:rsidRPr="00BC23C6">
        <w:rPr>
          <w:rFonts w:ascii="Bahnschrift" w:hAnsi="Bahnschrift" w:cstheme="minorHAnsi"/>
          <w:color w:val="000000"/>
          <w:sz w:val="24"/>
          <w:szCs w:val="24"/>
        </w:rPr>
        <w:t>II</w:t>
      </w:r>
      <w:r>
        <w:rPr>
          <w:rFonts w:ascii="Bahnschrift" w:hAnsi="Bahnschrift" w:cstheme="minorHAnsi"/>
          <w:color w:val="000000"/>
          <w:sz w:val="24"/>
          <w:szCs w:val="24"/>
        </w:rPr>
        <w:t>.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quando for recebida, pela administração pública, denúncia de irregularidade na execução da ação cultural, mediante juízo de admissibilidade que avaliará os elementos fáticos apresentados.</w:t>
      </w:r>
    </w:p>
    <w:p w14:paraId="1CFF61A1" w14:textId="77777777" w:rsidR="00690CC6" w:rsidRDefault="00690CC6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2B30F7AF" w14:textId="40E6012D" w:rsidR="00121F05" w:rsidRPr="00552A35" w:rsidRDefault="00690CC6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>11.4</w:t>
      </w:r>
      <w:r w:rsidR="00EF6514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Nos casos em que a execução </w:t>
      </w:r>
      <w:r w:rsidR="00741743">
        <w:rPr>
          <w:rFonts w:ascii="Bahnschrift" w:eastAsia="Calibri" w:hAnsi="Bahnschrift" w:cs="Calibri"/>
          <w:sz w:val="24"/>
          <w:szCs w:val="24"/>
        </w:rPr>
        <w:t xml:space="preserve">do </w:t>
      </w:r>
      <w:r w:rsidR="00497151" w:rsidRPr="00552A35">
        <w:rPr>
          <w:rFonts w:ascii="Bahnschrift" w:eastAsia="Calibri" w:hAnsi="Bahnschrift" w:cs="Calibri"/>
          <w:sz w:val="24"/>
          <w:szCs w:val="24"/>
        </w:rPr>
        <w:t>projeto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resultar na materialização de produtos, 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deverá apresentar, no ato da inscrição, estratégias de democratização do acesso ao produto, tais como adaptação do produto para possibilitar a fruição por pessoas com deficiência, acesso gratuito ao produto, destinação do acervo à Administração Pública, dentre outras. </w:t>
      </w:r>
    </w:p>
    <w:p w14:paraId="31089947" w14:textId="77777777" w:rsidR="008A2140" w:rsidRPr="00552A35" w:rsidRDefault="008A2140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7E54D20F" w14:textId="5CB13D20" w:rsidR="008A2140" w:rsidRPr="00552A35" w:rsidRDefault="00EF6514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1</w:t>
      </w:r>
      <w:r w:rsidR="002F3A96">
        <w:rPr>
          <w:rFonts w:ascii="Bahnschrift" w:eastAsia="Calibri" w:hAnsi="Bahnschrift" w:cs="Calibri"/>
          <w:sz w:val="24"/>
          <w:szCs w:val="24"/>
        </w:rPr>
        <w:t>1</w:t>
      </w:r>
      <w:r w:rsidRPr="00552A35">
        <w:rPr>
          <w:rFonts w:ascii="Bahnschrift" w:eastAsia="Calibri" w:hAnsi="Bahnschrift" w:cs="Calibri"/>
          <w:sz w:val="24"/>
          <w:szCs w:val="24"/>
        </w:rPr>
        <w:t>.</w:t>
      </w:r>
      <w:r w:rsidR="00690CC6">
        <w:rPr>
          <w:rFonts w:ascii="Bahnschrift" w:eastAsia="Calibri" w:hAnsi="Bahnschrift" w:cs="Calibri"/>
          <w:sz w:val="24"/>
          <w:szCs w:val="24"/>
        </w:rPr>
        <w:t>5</w:t>
      </w:r>
      <w:r w:rsidR="00433623"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Pr="00552A35">
        <w:rPr>
          <w:rFonts w:ascii="Bahnschrift" w:eastAsia="Calibri" w:hAnsi="Bahnschrift" w:cs="Calibri"/>
          <w:sz w:val="24"/>
          <w:szCs w:val="24"/>
        </w:rPr>
        <w:t>O proponente de</w:t>
      </w:r>
      <w:r w:rsidR="008A2140" w:rsidRPr="00552A35">
        <w:rPr>
          <w:rFonts w:ascii="Bahnschrift" w:eastAsia="Calibri" w:hAnsi="Bahnschrift" w:cs="Calibri"/>
          <w:sz w:val="24"/>
          <w:szCs w:val="24"/>
        </w:rPr>
        <w:t xml:space="preserve"> projeto fomentado deverá dispor-se a participar de processos de articulação das prioridades da política cultural do Município de </w:t>
      </w:r>
      <w:r w:rsidRPr="00552A35">
        <w:rPr>
          <w:rFonts w:ascii="Bahnschrift" w:eastAsia="Calibri" w:hAnsi="Bahnschrift" w:cs="Calibri"/>
          <w:sz w:val="24"/>
          <w:szCs w:val="24"/>
        </w:rPr>
        <w:t>Ibiporã</w:t>
      </w:r>
      <w:r w:rsidR="008A2140" w:rsidRPr="00552A35">
        <w:rPr>
          <w:rFonts w:ascii="Bahnschrift" w:eastAsia="Calibri" w:hAnsi="Bahnschrift" w:cs="Calibri"/>
          <w:sz w:val="24"/>
          <w:szCs w:val="24"/>
        </w:rPr>
        <w:t xml:space="preserve">, geridas pela Secretaria Municipal de </w:t>
      </w:r>
      <w:r w:rsidRPr="00552A35">
        <w:rPr>
          <w:rFonts w:ascii="Bahnschrift" w:eastAsia="Calibri" w:hAnsi="Bahnschrift" w:cs="Calibri"/>
          <w:sz w:val="24"/>
          <w:szCs w:val="24"/>
        </w:rPr>
        <w:t>Cultura e Turismo</w:t>
      </w:r>
      <w:r w:rsidR="008A2140" w:rsidRPr="00552A35">
        <w:rPr>
          <w:rFonts w:ascii="Bahnschrift" w:eastAsia="Calibri" w:hAnsi="Bahnschrift" w:cs="Calibri"/>
          <w:sz w:val="24"/>
          <w:szCs w:val="24"/>
        </w:rPr>
        <w:t xml:space="preserve"> tais como adequações de agendas, horários e articulações de redes de ação cultural, sob orientação do gestor municipal de cultura.</w:t>
      </w:r>
    </w:p>
    <w:p w14:paraId="4EB9ACC3" w14:textId="77777777" w:rsidR="008A2140" w:rsidRPr="00552A35" w:rsidRDefault="008A2140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</w:p>
    <w:p w14:paraId="1CFEDBF1" w14:textId="2038331C" w:rsidR="00121F05" w:rsidRPr="00552A35" w:rsidRDefault="00EF6514" w:rsidP="004F75F1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1</w:t>
      </w:r>
      <w:r w:rsidR="002F3A96">
        <w:rPr>
          <w:rFonts w:ascii="Bahnschrift" w:eastAsia="Calibri" w:hAnsi="Bahnschrift" w:cs="Calibri"/>
          <w:sz w:val="24"/>
          <w:szCs w:val="24"/>
        </w:rPr>
        <w:t>1</w:t>
      </w:r>
      <w:r w:rsidRPr="00552A35">
        <w:rPr>
          <w:rFonts w:ascii="Bahnschrift" w:eastAsia="Calibri" w:hAnsi="Bahnschrift" w:cs="Calibri"/>
          <w:sz w:val="24"/>
          <w:szCs w:val="24"/>
        </w:rPr>
        <w:t>.</w:t>
      </w:r>
      <w:r w:rsidR="00690CC6">
        <w:rPr>
          <w:rFonts w:ascii="Bahnschrift" w:eastAsia="Calibri" w:hAnsi="Bahnschrift" w:cs="Calibri"/>
          <w:sz w:val="24"/>
          <w:szCs w:val="24"/>
        </w:rPr>
        <w:t>6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 não cumprimento do encargo poderá resultar em</w:t>
      </w:r>
      <w:r w:rsidR="004F75F1">
        <w:rPr>
          <w:rFonts w:ascii="Bahnschrift" w:eastAsia="Calibri" w:hAnsi="Bahnschrift" w:cs="Calibri"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determinação de ressarcimento de valores. </w:t>
      </w:r>
    </w:p>
    <w:p w14:paraId="3D14D7E3" w14:textId="77777777" w:rsidR="00633206" w:rsidRPr="00552A35" w:rsidRDefault="00633206" w:rsidP="00457542">
      <w:pPr>
        <w:spacing w:line="240" w:lineRule="auto"/>
        <w:ind w:left="1418" w:hanging="567"/>
        <w:jc w:val="both"/>
        <w:rPr>
          <w:rFonts w:ascii="Bahnschrift" w:eastAsia="Calibri" w:hAnsi="Bahnschrift" w:cs="Calibri"/>
          <w:sz w:val="24"/>
          <w:szCs w:val="24"/>
        </w:rPr>
      </w:pPr>
    </w:p>
    <w:p w14:paraId="7848784D" w14:textId="4F184A8B" w:rsidR="00121F05" w:rsidRPr="00552A35" w:rsidRDefault="004F75F1" w:rsidP="004F75F1">
      <w:pPr>
        <w:spacing w:line="240" w:lineRule="auto"/>
        <w:ind w:left="851" w:hanging="425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sz w:val="24"/>
          <w:szCs w:val="24"/>
        </w:rPr>
        <w:t xml:space="preserve">11.7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A ocorrência de caso fortuito ou força maior impeditiva da execução do </w:t>
      </w:r>
      <w:r w:rsidR="002646A2" w:rsidRPr="00552A35">
        <w:rPr>
          <w:rFonts w:ascii="Bahnschrift" w:eastAsia="Calibri" w:hAnsi="Bahnschrift" w:cs="Calibri"/>
          <w:sz w:val="24"/>
          <w:szCs w:val="24"/>
        </w:rPr>
        <w:t>projeto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afasta a aplicação do disposto no </w:t>
      </w:r>
      <w:r w:rsidR="00633206" w:rsidRPr="00552A35">
        <w:rPr>
          <w:rFonts w:ascii="Bahnschrift" w:eastAsia="Calibri" w:hAnsi="Bahnschrift" w:cs="Calibri"/>
          <w:sz w:val="24"/>
          <w:szCs w:val="24"/>
        </w:rPr>
        <w:t xml:space="preserve">item </w:t>
      </w:r>
      <w:r w:rsidR="00741743">
        <w:rPr>
          <w:rFonts w:ascii="Bahnschrift" w:eastAsia="Calibri" w:hAnsi="Bahnschrift" w:cs="Calibri"/>
          <w:sz w:val="24"/>
          <w:szCs w:val="24"/>
        </w:rPr>
        <w:t>10.7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desde que regularmente comprovada.</w:t>
      </w:r>
    </w:p>
    <w:p w14:paraId="0F3C1451" w14:textId="77777777" w:rsidR="00121F05" w:rsidRDefault="00121F05" w:rsidP="00E66396">
      <w:pP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13869B88" w14:textId="77777777" w:rsidR="00EE0BF0" w:rsidRPr="00552A35" w:rsidRDefault="00EE0BF0" w:rsidP="00E66396">
      <w:pP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0EE42219" w14:textId="2D91D107" w:rsidR="00121F05" w:rsidRPr="00552A35" w:rsidRDefault="00EF6514" w:rsidP="00EF65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>1</w:t>
      </w:r>
      <w:r w:rsidR="002F3A96">
        <w:rPr>
          <w:rFonts w:ascii="Bahnschrift" w:eastAsia="Calibri" w:hAnsi="Bahnschrift" w:cs="Calibri"/>
          <w:b/>
          <w:sz w:val="24"/>
          <w:szCs w:val="24"/>
        </w:rPr>
        <w:t>2</w:t>
      </w: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. 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 xml:space="preserve">DIVULGAÇÃO </w:t>
      </w:r>
      <w:r w:rsidR="00633206" w:rsidRPr="00552A35">
        <w:rPr>
          <w:rFonts w:ascii="Bahnschrift" w:eastAsia="Calibri" w:hAnsi="Bahnschrift" w:cs="Calibri"/>
          <w:b/>
          <w:sz w:val="24"/>
          <w:szCs w:val="24"/>
        </w:rPr>
        <w:t>DE MARCAS PEL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>OS PROJETOS</w:t>
      </w:r>
    </w:p>
    <w:p w14:paraId="49A3A63A" w14:textId="77777777" w:rsidR="00633206" w:rsidRPr="00552A35" w:rsidRDefault="00633206" w:rsidP="00E66396">
      <w:pPr>
        <w:pStyle w:val="textojustificado"/>
        <w:spacing w:beforeAutospacing="0" w:afterAutospacing="0"/>
        <w:ind w:right="120"/>
        <w:jc w:val="both"/>
        <w:rPr>
          <w:rFonts w:ascii="Bahnschrift" w:eastAsia="Calibri" w:hAnsi="Bahnschrift" w:cs="Calibri"/>
        </w:rPr>
      </w:pPr>
    </w:p>
    <w:p w14:paraId="60FCD52C" w14:textId="5B5E5C0F" w:rsidR="00121F05" w:rsidRPr="00552A35" w:rsidRDefault="00633206" w:rsidP="00457542">
      <w:pPr>
        <w:pStyle w:val="textojustificado"/>
        <w:spacing w:beforeAutospacing="0" w:afterAutospacing="0"/>
        <w:ind w:left="709" w:right="120" w:hanging="425"/>
        <w:jc w:val="both"/>
        <w:rPr>
          <w:rFonts w:ascii="Bahnschrift" w:eastAsia="Calibri" w:hAnsi="Bahnschrift" w:cs="Calibri"/>
        </w:rPr>
      </w:pPr>
      <w:r w:rsidRPr="00552A35">
        <w:rPr>
          <w:rFonts w:ascii="Bahnschrift" w:eastAsia="Calibri" w:hAnsi="Bahnschrift" w:cs="Calibri"/>
        </w:rPr>
        <w:t>1</w:t>
      </w:r>
      <w:r w:rsidR="002F3A96">
        <w:rPr>
          <w:rFonts w:ascii="Bahnschrift" w:eastAsia="Calibri" w:hAnsi="Bahnschrift" w:cs="Calibri"/>
        </w:rPr>
        <w:t>2</w:t>
      </w:r>
      <w:r w:rsidRPr="00552A35">
        <w:rPr>
          <w:rFonts w:ascii="Bahnschrift" w:eastAsia="Calibri" w:hAnsi="Bahnschrift" w:cs="Calibri"/>
        </w:rPr>
        <w:t xml:space="preserve">.1 </w:t>
      </w:r>
      <w:r w:rsidR="00F1769B" w:rsidRPr="00552A35">
        <w:rPr>
          <w:rFonts w:ascii="Bahnschrift" w:eastAsia="Calibri" w:hAnsi="Bahnschrift" w:cs="Calibri"/>
        </w:rPr>
        <w:t xml:space="preserve">Os produtos artístico-culturais e as peças de divulgação dos projetos apoiados com Bolsas Culturais exibirão as marcas do </w:t>
      </w:r>
      <w:r w:rsidRPr="00552A35">
        <w:rPr>
          <w:rFonts w:ascii="Bahnschrift" w:eastAsia="Calibri" w:hAnsi="Bahnschrift" w:cs="Calibri"/>
        </w:rPr>
        <w:t>Município/</w:t>
      </w:r>
      <w:r w:rsidR="000A54C2" w:rsidRPr="00552A35">
        <w:rPr>
          <w:rFonts w:ascii="Bahnschrift" w:eastAsia="Calibri" w:hAnsi="Bahnschrift" w:cs="Calibri"/>
        </w:rPr>
        <w:t xml:space="preserve">Secretaria de Cultura </w:t>
      </w:r>
      <w:r w:rsidRPr="00552A35">
        <w:rPr>
          <w:rFonts w:ascii="Bahnschrift" w:eastAsia="Calibri" w:hAnsi="Bahnschrift" w:cs="Calibri"/>
        </w:rPr>
        <w:t>e</w:t>
      </w:r>
      <w:r w:rsidR="00EF6514" w:rsidRPr="00552A35">
        <w:rPr>
          <w:rFonts w:ascii="Bahnschrift" w:eastAsia="Calibri" w:hAnsi="Bahnschrift" w:cs="Calibri"/>
        </w:rPr>
        <w:t xml:space="preserve"> Turismo e </w:t>
      </w:r>
      <w:r w:rsidRPr="00552A35">
        <w:rPr>
          <w:rFonts w:ascii="Bahnschrift" w:eastAsia="Calibri" w:hAnsi="Bahnschrift" w:cs="Calibri"/>
        </w:rPr>
        <w:t xml:space="preserve">do </w:t>
      </w:r>
      <w:r w:rsidR="00F1769B" w:rsidRPr="00552A35">
        <w:rPr>
          <w:rFonts w:ascii="Bahnschrift" w:eastAsia="Calibri" w:hAnsi="Bahnschrift" w:cs="Calibri"/>
        </w:rPr>
        <w:t xml:space="preserve">Governo </w:t>
      </w:r>
      <w:r w:rsidR="00336034" w:rsidRPr="00552A35">
        <w:rPr>
          <w:rFonts w:ascii="Bahnschrift" w:eastAsia="Calibri" w:hAnsi="Bahnschrift" w:cs="Calibri"/>
        </w:rPr>
        <w:t>F</w:t>
      </w:r>
      <w:r w:rsidR="00F1769B" w:rsidRPr="00552A35">
        <w:rPr>
          <w:rFonts w:ascii="Bahnschrift" w:eastAsia="Calibri" w:hAnsi="Bahnschrift" w:cs="Calibri"/>
        </w:rPr>
        <w:t>ederal, de acordo com as orientações técnicas do manual de aplicação de marcas divulgado pelo Ministério da Cultura</w:t>
      </w:r>
      <w:r w:rsidR="004219A0" w:rsidRPr="00552A35">
        <w:rPr>
          <w:rFonts w:ascii="Bahnschrift" w:eastAsia="Calibri" w:hAnsi="Bahnschrift" w:cs="Calibri"/>
        </w:rPr>
        <w:t>.</w:t>
      </w:r>
    </w:p>
    <w:p w14:paraId="3D799766" w14:textId="77777777" w:rsidR="00633206" w:rsidRPr="00552A35" w:rsidRDefault="00633206" w:rsidP="00457542">
      <w:pPr>
        <w:pStyle w:val="textojustificado"/>
        <w:spacing w:beforeAutospacing="0" w:afterAutospacing="0"/>
        <w:ind w:left="709" w:right="120" w:hanging="425"/>
        <w:jc w:val="both"/>
        <w:rPr>
          <w:rFonts w:ascii="Bahnschrift" w:eastAsia="Calibri" w:hAnsi="Bahnschrift" w:cs="Calibri"/>
        </w:rPr>
      </w:pPr>
    </w:p>
    <w:p w14:paraId="74326BBE" w14:textId="3ABBFD7E" w:rsidR="004219A0" w:rsidRPr="00552A35" w:rsidRDefault="00633206" w:rsidP="00457542">
      <w:pPr>
        <w:pStyle w:val="textojustificado"/>
        <w:spacing w:beforeAutospacing="0" w:afterAutospacing="0"/>
        <w:ind w:left="709" w:right="120" w:hanging="425"/>
        <w:jc w:val="both"/>
        <w:rPr>
          <w:rStyle w:val="normaltextrun"/>
          <w:rFonts w:ascii="Bahnschrift" w:hAnsi="Bahnschrift" w:cs="Calibri"/>
          <w:shd w:val="clear" w:color="auto" w:fill="FFFFFF"/>
        </w:rPr>
      </w:pPr>
      <w:r w:rsidRPr="00552A35">
        <w:rPr>
          <w:rFonts w:ascii="Bahnschrift" w:eastAsia="Calibri" w:hAnsi="Bahnschrift" w:cs="Calibri"/>
        </w:rPr>
        <w:t>1</w:t>
      </w:r>
      <w:r w:rsidR="002F3A96">
        <w:rPr>
          <w:rFonts w:ascii="Bahnschrift" w:eastAsia="Calibri" w:hAnsi="Bahnschrift" w:cs="Calibri"/>
        </w:rPr>
        <w:t>2</w:t>
      </w:r>
      <w:r w:rsidRPr="00552A35">
        <w:rPr>
          <w:rFonts w:ascii="Bahnschrift" w:eastAsia="Calibri" w:hAnsi="Bahnschrift" w:cs="Calibri"/>
        </w:rPr>
        <w:t xml:space="preserve">.2 </w:t>
      </w:r>
      <w:r w:rsidR="004219A0" w:rsidRPr="00552A35">
        <w:rPr>
          <w:rFonts w:ascii="Bahnschrift" w:eastAsia="Calibri" w:hAnsi="Bahnschrift" w:cs="Calibri"/>
        </w:rPr>
        <w:t xml:space="preserve">O material de divulgação dos projetos deve ter caráter educativo, informativo ou de orientação social, e não pode conter nomes, símbolos ou imagens que caracterizem promoção pessoal </w:t>
      </w:r>
      <w:r w:rsidR="004219A0" w:rsidRPr="00552A35">
        <w:rPr>
          <w:rStyle w:val="normaltextrun"/>
          <w:rFonts w:ascii="Bahnschrift" w:hAnsi="Bahnschrift" w:cs="Calibri"/>
          <w:shd w:val="clear" w:color="auto" w:fill="FFFFFF"/>
        </w:rPr>
        <w:t>de autoridades ou servidores públicos, nos termos do § 1º</w:t>
      </w:r>
      <w:r w:rsidR="004219A0" w:rsidRPr="00552A35">
        <w:rPr>
          <w:rStyle w:val="normaltextrun"/>
          <w:rFonts w:ascii="Arial" w:hAnsi="Arial" w:cs="Arial"/>
          <w:shd w:val="clear" w:color="auto" w:fill="FFFFFF"/>
        </w:rPr>
        <w:t> </w:t>
      </w:r>
      <w:r w:rsidR="004219A0" w:rsidRPr="00552A35">
        <w:rPr>
          <w:rStyle w:val="normaltextrun"/>
          <w:rFonts w:ascii="Bahnschrift" w:hAnsi="Bahnschrift" w:cs="Calibri"/>
          <w:shd w:val="clear" w:color="auto" w:fill="FFFFFF"/>
        </w:rPr>
        <w:t>do art. 37 da Constitui</w:t>
      </w:r>
      <w:r w:rsidR="004219A0" w:rsidRPr="00552A35">
        <w:rPr>
          <w:rStyle w:val="normaltextrun"/>
          <w:rFonts w:ascii="Bahnschrift" w:hAnsi="Bahnschrift" w:cs="Bahnschrift"/>
          <w:shd w:val="clear" w:color="auto" w:fill="FFFFFF"/>
        </w:rPr>
        <w:t>çã</w:t>
      </w:r>
      <w:r w:rsidR="004219A0" w:rsidRPr="00552A35">
        <w:rPr>
          <w:rStyle w:val="normaltextrun"/>
          <w:rFonts w:ascii="Bahnschrift" w:hAnsi="Bahnschrift" w:cs="Calibri"/>
          <w:shd w:val="clear" w:color="auto" w:fill="FFFFFF"/>
        </w:rPr>
        <w:t>o Federal.</w:t>
      </w:r>
    </w:p>
    <w:p w14:paraId="61CBCDEE" w14:textId="77777777" w:rsidR="00633206" w:rsidRPr="00552A35" w:rsidRDefault="00633206" w:rsidP="00457542">
      <w:pPr>
        <w:pStyle w:val="textojustificado"/>
        <w:spacing w:beforeAutospacing="0" w:afterAutospacing="0"/>
        <w:ind w:left="709" w:right="120" w:hanging="425"/>
        <w:jc w:val="both"/>
        <w:rPr>
          <w:rFonts w:ascii="Bahnschrift" w:eastAsia="Calibri" w:hAnsi="Bahnschrift" w:cs="Calibri"/>
        </w:rPr>
      </w:pPr>
    </w:p>
    <w:p w14:paraId="5E8AECBF" w14:textId="53F5A20B" w:rsidR="00121F05" w:rsidRPr="00552A35" w:rsidRDefault="00633206" w:rsidP="00457542">
      <w:pPr>
        <w:spacing w:line="240" w:lineRule="auto"/>
        <w:ind w:left="709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lastRenderedPageBreak/>
        <w:t>1</w:t>
      </w:r>
      <w:r w:rsidR="002F3A96">
        <w:rPr>
          <w:rFonts w:ascii="Bahnschrift" w:eastAsia="Calibri" w:hAnsi="Bahnschrift" w:cs="Calibri"/>
          <w:sz w:val="24"/>
          <w:szCs w:val="24"/>
        </w:rPr>
        <w:t>2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.3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 material de divulgação dos projetos e seus produtos será disponibilizado em formatos acessíveis a pessoas com deficiência e conterá informações sobre os recursos de acessibilidade disponibilizados</w:t>
      </w:r>
      <w:r w:rsidR="004219A0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12A94D95" w14:textId="77777777" w:rsidR="00121F05" w:rsidRPr="00552A35" w:rsidRDefault="00121F05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48DA5DC2" w14:textId="77777777" w:rsidR="00F61C4D" w:rsidRPr="00552A35" w:rsidRDefault="00F61C4D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sz w:val="24"/>
          <w:szCs w:val="24"/>
        </w:rPr>
      </w:pPr>
    </w:p>
    <w:p w14:paraId="0411F9B7" w14:textId="5A8AF04F" w:rsidR="00121F05" w:rsidRPr="00552A35" w:rsidRDefault="00950C39" w:rsidP="00642DA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</w:rPr>
      </w:pPr>
      <w:r w:rsidRPr="00552A35">
        <w:rPr>
          <w:rFonts w:ascii="Bahnschrift" w:eastAsia="Calibri" w:hAnsi="Bahnschrift" w:cs="Calibri"/>
          <w:b/>
          <w:sz w:val="24"/>
          <w:szCs w:val="24"/>
        </w:rPr>
        <w:t>1</w:t>
      </w:r>
      <w:r w:rsidR="00F123D6">
        <w:rPr>
          <w:rFonts w:ascii="Bahnschrift" w:eastAsia="Calibri" w:hAnsi="Bahnschrift" w:cs="Calibri"/>
          <w:b/>
          <w:sz w:val="24"/>
          <w:szCs w:val="24"/>
        </w:rPr>
        <w:t>3</w:t>
      </w:r>
      <w:r w:rsidRPr="00552A35">
        <w:rPr>
          <w:rFonts w:ascii="Bahnschrift" w:eastAsia="Calibri" w:hAnsi="Bahnschrift" w:cs="Calibri"/>
          <w:b/>
          <w:sz w:val="24"/>
          <w:szCs w:val="24"/>
        </w:rPr>
        <w:t xml:space="preserve">. </w:t>
      </w:r>
      <w:r w:rsidR="00CB63D8" w:rsidRPr="00552A35">
        <w:rPr>
          <w:rFonts w:ascii="Bahnschrift" w:eastAsia="Calibri" w:hAnsi="Bahnschrift" w:cs="Calibri"/>
          <w:b/>
          <w:sz w:val="24"/>
          <w:szCs w:val="24"/>
        </w:rPr>
        <w:t>DISPOSIÇÕES</w:t>
      </w:r>
      <w:r w:rsidR="00F1769B" w:rsidRPr="00552A35">
        <w:rPr>
          <w:rFonts w:ascii="Bahnschrift" w:eastAsia="Calibri" w:hAnsi="Bahnschrift" w:cs="Calibri"/>
          <w:b/>
          <w:sz w:val="24"/>
          <w:szCs w:val="24"/>
        </w:rPr>
        <w:t xml:space="preserve"> FINAIS</w:t>
      </w:r>
    </w:p>
    <w:p w14:paraId="79A26078" w14:textId="77777777" w:rsidR="00867B65" w:rsidRPr="00552A35" w:rsidRDefault="00867B65" w:rsidP="00867B65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2BC067A2" w14:textId="57859F8B" w:rsidR="00121F05" w:rsidRPr="00552A35" w:rsidRDefault="00642DA5" w:rsidP="00CB63D8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bCs/>
          <w:sz w:val="24"/>
          <w:szCs w:val="24"/>
        </w:rPr>
        <w:t>1</w:t>
      </w:r>
      <w:r w:rsidR="00F123D6">
        <w:rPr>
          <w:rFonts w:ascii="Bahnschrift" w:eastAsia="Calibri" w:hAnsi="Bahnschrift" w:cs="Calibri"/>
          <w:bCs/>
          <w:sz w:val="24"/>
          <w:szCs w:val="24"/>
        </w:rPr>
        <w:t>3</w:t>
      </w:r>
      <w:r w:rsidRPr="00552A35">
        <w:rPr>
          <w:rFonts w:ascii="Bahnschrift" w:eastAsia="Calibri" w:hAnsi="Bahnschrift" w:cs="Calibri"/>
          <w:bCs/>
          <w:sz w:val="24"/>
          <w:szCs w:val="24"/>
        </w:rPr>
        <w:t xml:space="preserve">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Os projetos que apresentem quaisquer formas de preconceito de origem, raça, etnia, gênero, cor, idade ou outras formas de discriminação serão desclassificadas, com fundamento no disposto no </w:t>
      </w:r>
      <w:hyperlink r:id="rId10" w:anchor="art3iv">
        <w:r w:rsidR="00F1769B" w:rsidRPr="00552A35">
          <w:rPr>
            <w:rFonts w:ascii="Bahnschrift" w:eastAsia="Calibri" w:hAnsi="Bahnschrift" w:cs="Calibri"/>
            <w:sz w:val="24"/>
            <w:szCs w:val="24"/>
          </w:rPr>
          <w:t>inciso IV do caput do art. 3º da Constituição Federal</w:t>
        </w:r>
        <w:r w:rsidR="00F1769B" w:rsidRPr="00552A35">
          <w:rPr>
            <w:rFonts w:ascii="Bahnschrift" w:eastAsia="Calibri" w:hAnsi="Bahnschrift" w:cs="Calibri"/>
            <w:sz w:val="24"/>
            <w:szCs w:val="24"/>
            <w:u w:val="single"/>
          </w:rPr>
          <w:t>,</w:t>
        </w:r>
      </w:hyperlink>
      <w:r w:rsidR="00F1769B" w:rsidRPr="00552A35">
        <w:rPr>
          <w:rFonts w:ascii="Bahnschrift" w:eastAsia="Calibri" w:hAnsi="Bahnschrift" w:cs="Calibri"/>
          <w:sz w:val="24"/>
          <w:szCs w:val="24"/>
        </w:rPr>
        <w:t> garantidos o contraditório e a ampla defesa.</w:t>
      </w:r>
    </w:p>
    <w:p w14:paraId="21DA2917" w14:textId="77777777" w:rsidR="00867B65" w:rsidRPr="00552A35" w:rsidRDefault="00867B65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0F5483FA" w14:textId="79E90EB3" w:rsidR="00121F05" w:rsidRPr="00552A35" w:rsidRDefault="00867B65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 w:rsidRPr="00552A35">
        <w:rPr>
          <w:rFonts w:ascii="Bahnschrift" w:eastAsia="Calibri" w:hAnsi="Bahnschrift" w:cs="Calibri"/>
          <w:sz w:val="24"/>
          <w:szCs w:val="24"/>
        </w:rPr>
        <w:t>1</w:t>
      </w:r>
      <w:r w:rsidR="00F123D6">
        <w:rPr>
          <w:rFonts w:ascii="Bahnschrift" w:eastAsia="Calibri" w:hAnsi="Bahnschrift" w:cs="Calibri"/>
          <w:sz w:val="24"/>
          <w:szCs w:val="24"/>
        </w:rPr>
        <w:t>3</w:t>
      </w:r>
      <w:r w:rsidRPr="00552A35">
        <w:rPr>
          <w:rFonts w:ascii="Bahnschrift" w:eastAsia="Calibri" w:hAnsi="Bahnschrift" w:cs="Calibri"/>
          <w:sz w:val="24"/>
          <w:szCs w:val="24"/>
        </w:rPr>
        <w:t xml:space="preserve">.1.1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Eventuais irregularidades constatadas a qualquer tempo, implicarão na desclassificação do </w:t>
      </w:r>
      <w:r w:rsidR="000B2F6C">
        <w:rPr>
          <w:rFonts w:ascii="Bahnschrift" w:eastAsia="Calibri" w:hAnsi="Bahnschrift" w:cs="Calibri"/>
          <w:sz w:val="24"/>
          <w:szCs w:val="24"/>
        </w:rPr>
        <w:t>proponente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.</w:t>
      </w:r>
    </w:p>
    <w:p w14:paraId="7B28BAAC" w14:textId="77777777" w:rsidR="00E257A4" w:rsidRPr="00552A35" w:rsidRDefault="00E257A4" w:rsidP="00E663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eastAsia="Calibri" w:hAnsi="Bahnschrift" w:cs="Calibri"/>
          <w:sz w:val="24"/>
          <w:szCs w:val="24"/>
        </w:rPr>
      </w:pPr>
    </w:p>
    <w:p w14:paraId="54457274" w14:textId="1806B2A7" w:rsidR="00BE0373" w:rsidRPr="00552A35" w:rsidRDefault="00642DA5" w:rsidP="00CB63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567"/>
        <w:jc w:val="both"/>
        <w:rPr>
          <w:rFonts w:ascii="Bahnschrift" w:eastAsia="Calibri" w:hAnsi="Bahnschrift" w:cs="Calibri"/>
          <w:sz w:val="24"/>
          <w:szCs w:val="24"/>
          <w:u w:val="single"/>
        </w:rPr>
      </w:pPr>
      <w:r w:rsidRPr="00552A35">
        <w:rPr>
          <w:rFonts w:ascii="Bahnschrift" w:eastAsia="Calibri" w:hAnsi="Bahnschrift" w:cs="Calibri"/>
          <w:bCs/>
          <w:sz w:val="24"/>
          <w:szCs w:val="24"/>
        </w:rPr>
        <w:t>1</w:t>
      </w:r>
      <w:r w:rsidR="00F123D6">
        <w:rPr>
          <w:rFonts w:ascii="Bahnschrift" w:eastAsia="Calibri" w:hAnsi="Bahnschrift" w:cs="Calibri"/>
          <w:bCs/>
          <w:sz w:val="24"/>
          <w:szCs w:val="24"/>
        </w:rPr>
        <w:t>3</w:t>
      </w:r>
      <w:r w:rsidRPr="00552A35">
        <w:rPr>
          <w:rFonts w:ascii="Bahnschrift" w:eastAsia="Calibri" w:hAnsi="Bahnschrift" w:cs="Calibri"/>
          <w:bCs/>
          <w:sz w:val="24"/>
          <w:szCs w:val="24"/>
        </w:rPr>
        <w:t xml:space="preserve">.2 </w:t>
      </w:r>
      <w:r w:rsidR="00F1769B" w:rsidRPr="00552A35">
        <w:rPr>
          <w:rFonts w:ascii="Bahnschrift" w:eastAsia="Calibri" w:hAnsi="Bahnschrift" w:cs="Calibri"/>
          <w:bCs/>
          <w:sz w:val="24"/>
          <w:szCs w:val="24"/>
        </w:rPr>
        <w:t>Acompanhamento das etapas do edital</w:t>
      </w:r>
      <w:r w:rsidR="00867B65" w:rsidRPr="00552A35">
        <w:rPr>
          <w:rFonts w:ascii="Bahnschrift" w:eastAsia="Calibri" w:hAnsi="Bahnschrift" w:cs="Calibri"/>
          <w:bCs/>
          <w:sz w:val="24"/>
          <w:szCs w:val="24"/>
        </w:rPr>
        <w:t>:</w:t>
      </w:r>
      <w:r w:rsidR="00867B65" w:rsidRPr="00552A35">
        <w:rPr>
          <w:rFonts w:ascii="Bahnschrift" w:eastAsia="Calibri" w:hAnsi="Bahnschrift" w:cs="Calibri"/>
          <w:b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sz w:val="24"/>
          <w:szCs w:val="24"/>
        </w:rPr>
        <w:t>O acompanhamento de todas as etapas deste Edital e a observância quanto aos prazos são de inteira responsabilidade dos agentes culturais</w:t>
      </w:r>
      <w:r w:rsidR="00867B65" w:rsidRPr="00552A35">
        <w:rPr>
          <w:rFonts w:ascii="Bahnschrift" w:eastAsia="Calibri" w:hAnsi="Bahnschrift" w:cs="Calibri"/>
          <w:sz w:val="24"/>
          <w:szCs w:val="24"/>
        </w:rPr>
        <w:t xml:space="preserve"> proponentes dos projetos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. </w:t>
      </w:r>
    </w:p>
    <w:p w14:paraId="431E32FF" w14:textId="77777777" w:rsidR="00E257A4" w:rsidRPr="00552A35" w:rsidRDefault="00E257A4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sz w:val="24"/>
          <w:szCs w:val="24"/>
          <w:u w:val="single"/>
        </w:rPr>
      </w:pPr>
    </w:p>
    <w:p w14:paraId="54689361" w14:textId="30BAD256" w:rsidR="00012939" w:rsidRDefault="00950C39" w:rsidP="00CB63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567"/>
        <w:jc w:val="both"/>
        <w:rPr>
          <w:rFonts w:ascii="Bahnschrift" w:eastAsia="Calibri" w:hAnsi="Bahnschrift" w:cs="Calibri"/>
          <w:bCs/>
          <w:sz w:val="24"/>
          <w:szCs w:val="24"/>
        </w:rPr>
      </w:pPr>
      <w:r w:rsidRPr="00552A35">
        <w:rPr>
          <w:rFonts w:ascii="Bahnschrift" w:eastAsia="Calibri" w:hAnsi="Bahnschrift" w:cs="Calibri"/>
          <w:bCs/>
          <w:sz w:val="24"/>
          <w:szCs w:val="24"/>
        </w:rPr>
        <w:t>1</w:t>
      </w:r>
      <w:r w:rsidR="00F123D6">
        <w:rPr>
          <w:rFonts w:ascii="Bahnschrift" w:eastAsia="Calibri" w:hAnsi="Bahnschrift" w:cs="Calibri"/>
          <w:bCs/>
          <w:sz w:val="24"/>
          <w:szCs w:val="24"/>
        </w:rPr>
        <w:t>3</w:t>
      </w:r>
      <w:r w:rsidRPr="00552A35">
        <w:rPr>
          <w:rFonts w:ascii="Bahnschrift" w:eastAsia="Calibri" w:hAnsi="Bahnschrift" w:cs="Calibri"/>
          <w:bCs/>
          <w:sz w:val="24"/>
          <w:szCs w:val="24"/>
        </w:rPr>
        <w:t>.3</w:t>
      </w:r>
      <w:r w:rsidR="00642DA5" w:rsidRPr="00552A35">
        <w:rPr>
          <w:rFonts w:ascii="Bahnschrift" w:eastAsia="Calibri" w:hAnsi="Bahnschrift" w:cs="Calibri"/>
          <w:bCs/>
          <w:sz w:val="24"/>
          <w:szCs w:val="24"/>
        </w:rPr>
        <w:t xml:space="preserve"> </w:t>
      </w:r>
      <w:r w:rsidR="00012939">
        <w:rPr>
          <w:rFonts w:ascii="Bahnschrift" w:eastAsia="Calibri" w:hAnsi="Bahnschrift" w:cs="Calibri"/>
          <w:bCs/>
          <w:sz w:val="24"/>
          <w:szCs w:val="24"/>
        </w:rPr>
        <w:t xml:space="preserve">O proponente responsabilizar-se-á civil e </w:t>
      </w:r>
      <w:r w:rsidR="008F5D6E">
        <w:rPr>
          <w:rFonts w:ascii="Bahnschrift" w:eastAsia="Calibri" w:hAnsi="Bahnschrift" w:cs="Calibri"/>
          <w:bCs/>
          <w:sz w:val="24"/>
          <w:szCs w:val="24"/>
        </w:rPr>
        <w:t>criminalmente</w:t>
      </w:r>
      <w:r w:rsidR="00012939">
        <w:rPr>
          <w:rFonts w:ascii="Bahnschrift" w:eastAsia="Calibri" w:hAnsi="Bahnschrift" w:cs="Calibri"/>
          <w:bCs/>
          <w:sz w:val="24"/>
          <w:szCs w:val="24"/>
        </w:rPr>
        <w:t xml:space="preserve"> por qualquer ato ilícito ou ação em desconformidade com o projeto e os termos deste Edital praticado por si ou por qualquer dos membros da sua equipe</w:t>
      </w:r>
      <w:r w:rsidR="008F5D6E">
        <w:rPr>
          <w:rFonts w:ascii="Bahnschrift" w:eastAsia="Calibri" w:hAnsi="Bahnschrift" w:cs="Calibri"/>
          <w:bCs/>
          <w:sz w:val="24"/>
          <w:szCs w:val="24"/>
        </w:rPr>
        <w:t xml:space="preserve"> na execução do projeto</w:t>
      </w:r>
      <w:r w:rsidR="00012939">
        <w:rPr>
          <w:rFonts w:ascii="Bahnschrift" w:eastAsia="Calibri" w:hAnsi="Bahnschrift" w:cs="Calibri"/>
          <w:bCs/>
          <w:sz w:val="24"/>
          <w:szCs w:val="24"/>
        </w:rPr>
        <w:t>.</w:t>
      </w:r>
    </w:p>
    <w:p w14:paraId="2CA7AF51" w14:textId="77777777" w:rsidR="00012939" w:rsidRDefault="00012939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bCs/>
          <w:sz w:val="24"/>
          <w:szCs w:val="24"/>
        </w:rPr>
      </w:pPr>
    </w:p>
    <w:p w14:paraId="4DE1337D" w14:textId="1FDDA895" w:rsidR="008F5D6E" w:rsidRDefault="008F5D6E" w:rsidP="00CB63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bCs/>
          <w:sz w:val="24"/>
          <w:szCs w:val="24"/>
        </w:rPr>
      </w:pPr>
      <w:r>
        <w:rPr>
          <w:rFonts w:ascii="Bahnschrift" w:eastAsia="Calibri" w:hAnsi="Bahnschrift" w:cs="Calibri"/>
          <w:bCs/>
          <w:sz w:val="24"/>
          <w:szCs w:val="24"/>
        </w:rPr>
        <w:t>1</w:t>
      </w:r>
      <w:r w:rsidR="00F123D6">
        <w:rPr>
          <w:rFonts w:ascii="Bahnschrift" w:eastAsia="Calibri" w:hAnsi="Bahnschrift" w:cs="Calibri"/>
          <w:bCs/>
          <w:sz w:val="24"/>
          <w:szCs w:val="24"/>
        </w:rPr>
        <w:t>3</w:t>
      </w:r>
      <w:r>
        <w:rPr>
          <w:rFonts w:ascii="Bahnschrift" w:eastAsia="Calibri" w:hAnsi="Bahnschrift" w:cs="Calibri"/>
          <w:bCs/>
          <w:sz w:val="24"/>
          <w:szCs w:val="24"/>
        </w:rPr>
        <w:t>.4 A execução do projeto não gera vínculo empregatício ou membros da sua equipe e o município de Ibiporã.</w:t>
      </w:r>
    </w:p>
    <w:p w14:paraId="7F4F2868" w14:textId="77777777" w:rsidR="00771ADE" w:rsidRDefault="00771ADE" w:rsidP="00771A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both"/>
        <w:rPr>
          <w:rFonts w:ascii="Bahnschrift" w:hAnsi="Bahnschrift" w:cstheme="minorHAnsi"/>
          <w:color w:val="000000"/>
          <w:sz w:val="24"/>
          <w:szCs w:val="24"/>
        </w:rPr>
      </w:pPr>
    </w:p>
    <w:p w14:paraId="60421CE9" w14:textId="2D786889" w:rsidR="00771ADE" w:rsidRPr="00BC23C6" w:rsidRDefault="00771ADE" w:rsidP="00771A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hAnsi="Bahnschrift" w:cstheme="minorHAnsi"/>
          <w:color w:val="000000"/>
          <w:sz w:val="24"/>
          <w:szCs w:val="24"/>
        </w:rPr>
      </w:pPr>
      <w:r>
        <w:rPr>
          <w:rFonts w:ascii="Bahnschrift" w:hAnsi="Bahnschrift" w:cstheme="minorHAnsi"/>
          <w:color w:val="000000"/>
          <w:sz w:val="24"/>
          <w:szCs w:val="24"/>
        </w:rPr>
        <w:t xml:space="preserve">13.5 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>O presente Edital e os seus anexos estão disponíveis no site</w:t>
      </w:r>
      <w:r>
        <w:rPr>
          <w:rFonts w:ascii="Bahnschrift" w:hAnsi="Bahnschrift" w:cstheme="minorHAnsi"/>
          <w:color w:val="000000"/>
          <w:sz w:val="24"/>
          <w:szCs w:val="24"/>
        </w:rPr>
        <w:t xml:space="preserve"> da Prefeitura de Ibiporã;</w:t>
      </w:r>
    </w:p>
    <w:p w14:paraId="6FB1C641" w14:textId="77777777" w:rsidR="00771ADE" w:rsidRDefault="00771ADE" w:rsidP="00771A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hAnsi="Bahnschrift" w:cstheme="minorHAnsi"/>
          <w:color w:val="000000"/>
          <w:sz w:val="24"/>
          <w:szCs w:val="24"/>
        </w:rPr>
      </w:pPr>
    </w:p>
    <w:p w14:paraId="647B10D8" w14:textId="69B5D264" w:rsidR="00771ADE" w:rsidRDefault="00771ADE" w:rsidP="00771AD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120" w:hanging="425"/>
        <w:jc w:val="both"/>
        <w:rPr>
          <w:rFonts w:ascii="Bahnschrift" w:eastAsia="Calibri" w:hAnsi="Bahnschrift" w:cs="Calibri"/>
          <w:bCs/>
          <w:sz w:val="24"/>
          <w:szCs w:val="24"/>
        </w:rPr>
      </w:pPr>
      <w:r>
        <w:rPr>
          <w:rFonts w:ascii="Bahnschrift" w:hAnsi="Bahnschrift" w:cstheme="minorHAnsi"/>
          <w:color w:val="000000"/>
          <w:sz w:val="24"/>
          <w:szCs w:val="24"/>
        </w:rPr>
        <w:t xml:space="preserve">13.6 </w:t>
      </w:r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O acompanhamento de todas as etapas deste Edital e a observância quanto aos prazos são de inteira responsabilidade dos agentes culturais. Para tanto, devem ficar atentos </w:t>
      </w:r>
      <w:proofErr w:type="spellStart"/>
      <w:r w:rsidRPr="00BC23C6">
        <w:rPr>
          <w:rFonts w:ascii="Bahnschrift" w:hAnsi="Bahnschrift" w:cstheme="minorHAnsi"/>
          <w:color w:val="000000"/>
          <w:sz w:val="24"/>
          <w:szCs w:val="24"/>
        </w:rPr>
        <w:t>às</w:t>
      </w:r>
      <w:proofErr w:type="spellEnd"/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</w:t>
      </w:r>
      <w:proofErr w:type="spellStart"/>
      <w:r w:rsidRPr="00BC23C6">
        <w:rPr>
          <w:rFonts w:ascii="Bahnschrift" w:hAnsi="Bahnschrift" w:cstheme="minorHAnsi"/>
          <w:color w:val="000000"/>
          <w:sz w:val="24"/>
          <w:szCs w:val="24"/>
        </w:rPr>
        <w:t>publicações</w:t>
      </w:r>
      <w:proofErr w:type="spellEnd"/>
      <w:r w:rsidRPr="00BC23C6">
        <w:rPr>
          <w:rFonts w:ascii="Bahnschrift" w:hAnsi="Bahnschrift" w:cstheme="minorHAnsi"/>
          <w:color w:val="000000"/>
          <w:sz w:val="24"/>
          <w:szCs w:val="24"/>
        </w:rPr>
        <w:t xml:space="preserve"> no </w:t>
      </w:r>
    </w:p>
    <w:p w14:paraId="292E4AD5" w14:textId="77777777" w:rsidR="008F5D6E" w:rsidRDefault="008F5D6E" w:rsidP="004575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425"/>
        <w:jc w:val="both"/>
        <w:rPr>
          <w:rFonts w:ascii="Bahnschrift" w:eastAsia="Calibri" w:hAnsi="Bahnschrift" w:cs="Calibri"/>
          <w:bCs/>
          <w:sz w:val="24"/>
          <w:szCs w:val="24"/>
        </w:rPr>
      </w:pPr>
    </w:p>
    <w:p w14:paraId="1A3C81A4" w14:textId="02F5FE4F" w:rsidR="00121F05" w:rsidRDefault="008F5D6E" w:rsidP="002D12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567"/>
        <w:jc w:val="both"/>
        <w:rPr>
          <w:rFonts w:ascii="Bahnschrift" w:eastAsia="Calibri" w:hAnsi="Bahnschrift" w:cs="Calibri"/>
          <w:sz w:val="24"/>
          <w:szCs w:val="24"/>
        </w:rPr>
      </w:pPr>
      <w:r>
        <w:rPr>
          <w:rFonts w:ascii="Bahnschrift" w:eastAsia="Calibri" w:hAnsi="Bahnschrift" w:cs="Calibri"/>
          <w:bCs/>
          <w:sz w:val="24"/>
          <w:szCs w:val="24"/>
        </w:rPr>
        <w:t>1</w:t>
      </w:r>
      <w:r w:rsidR="00F123D6">
        <w:rPr>
          <w:rFonts w:ascii="Bahnschrift" w:eastAsia="Calibri" w:hAnsi="Bahnschrift" w:cs="Calibri"/>
          <w:bCs/>
          <w:sz w:val="24"/>
          <w:szCs w:val="24"/>
        </w:rPr>
        <w:t>3</w:t>
      </w:r>
      <w:r>
        <w:rPr>
          <w:rFonts w:ascii="Bahnschrift" w:eastAsia="Calibri" w:hAnsi="Bahnschrift" w:cs="Calibri"/>
          <w:bCs/>
          <w:sz w:val="24"/>
          <w:szCs w:val="24"/>
        </w:rPr>
        <w:t>.</w:t>
      </w:r>
      <w:r w:rsidR="00771ADE">
        <w:rPr>
          <w:rFonts w:ascii="Bahnschrift" w:eastAsia="Calibri" w:hAnsi="Bahnschrift" w:cs="Calibri"/>
          <w:bCs/>
          <w:sz w:val="24"/>
          <w:szCs w:val="24"/>
        </w:rPr>
        <w:t>7</w:t>
      </w:r>
      <w:r>
        <w:rPr>
          <w:rFonts w:ascii="Bahnschrift" w:eastAsia="Calibri" w:hAnsi="Bahnschrift" w:cs="Calibri"/>
          <w:bCs/>
          <w:sz w:val="24"/>
          <w:szCs w:val="24"/>
        </w:rPr>
        <w:t xml:space="preserve"> </w:t>
      </w:r>
      <w:r w:rsidR="00F1769B" w:rsidRPr="00552A35">
        <w:rPr>
          <w:rFonts w:ascii="Bahnschrift" w:eastAsia="Calibri" w:hAnsi="Bahnschrift" w:cs="Calibri"/>
          <w:bCs/>
          <w:sz w:val="24"/>
          <w:szCs w:val="24"/>
        </w:rPr>
        <w:t>Informações adicionais</w:t>
      </w:r>
      <w:r w:rsidR="00F1769B" w:rsidRPr="00552A35">
        <w:rPr>
          <w:rFonts w:ascii="Bahnschrift" w:eastAsia="Calibri" w:hAnsi="Bahnschrift" w:cs="Calibri"/>
          <w:sz w:val="24"/>
          <w:szCs w:val="24"/>
        </w:rPr>
        <w:t xml:space="preserve"> podem ser obtidas pelo e-mai</w:t>
      </w:r>
      <w:r w:rsidR="00F123D6">
        <w:rPr>
          <w:rFonts w:ascii="Bahnschrift" w:eastAsia="Calibri" w:hAnsi="Bahnschrift" w:cs="Calibri"/>
          <w:sz w:val="24"/>
          <w:szCs w:val="24"/>
        </w:rPr>
        <w:t xml:space="preserve">l </w:t>
      </w:r>
      <w:hyperlink r:id="rId11" w:history="1">
        <w:proofErr w:type="spellStart"/>
        <w:r w:rsidR="00F123D6" w:rsidRPr="00FB146A">
          <w:rPr>
            <w:rStyle w:val="Hyperlink"/>
            <w:rFonts w:ascii="Bahnschrift" w:eastAsia="Calibri" w:hAnsi="Bahnschrift" w:cs="Calibri"/>
            <w:sz w:val="24"/>
            <w:szCs w:val="24"/>
          </w:rPr>
          <w:t>pnab@ibipora.pr.gov.br</w:t>
        </w:r>
        <w:proofErr w:type="spellEnd"/>
      </w:hyperlink>
      <w:r w:rsidR="00F123D6">
        <w:rPr>
          <w:rFonts w:ascii="Bahnschrift" w:eastAsia="Calibri" w:hAnsi="Bahnschrift" w:cs="Calibri"/>
          <w:sz w:val="24"/>
          <w:szCs w:val="24"/>
        </w:rPr>
        <w:t>.</w:t>
      </w:r>
    </w:p>
    <w:p w14:paraId="6C2128A2" w14:textId="77777777" w:rsidR="00F123D6" w:rsidRPr="00552A35" w:rsidRDefault="00F123D6" w:rsidP="002D12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20" w:hanging="567"/>
        <w:jc w:val="both"/>
        <w:rPr>
          <w:rFonts w:ascii="Bahnschrift" w:eastAsia="Calibri" w:hAnsi="Bahnschrift" w:cs="Calibri"/>
          <w:sz w:val="24"/>
          <w:szCs w:val="24"/>
        </w:rPr>
      </w:pPr>
    </w:p>
    <w:p w14:paraId="1BB453D7" w14:textId="77777777" w:rsidR="00121F05" w:rsidRPr="00552A35" w:rsidRDefault="00121F05" w:rsidP="00E66396">
      <w:pP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</w:rPr>
      </w:pPr>
    </w:p>
    <w:p w14:paraId="62E4A919" w14:textId="77777777" w:rsidR="00C36181" w:rsidRPr="00552A35" w:rsidRDefault="00C36181" w:rsidP="00E66396">
      <w:pPr>
        <w:spacing w:line="240" w:lineRule="auto"/>
        <w:jc w:val="both"/>
        <w:rPr>
          <w:rFonts w:ascii="Bahnschrift" w:eastAsia="Calibri" w:hAnsi="Bahnschrift" w:cs="Calibri"/>
          <w:b/>
          <w:sz w:val="24"/>
          <w:szCs w:val="24"/>
          <w:highlight w:val="yellow"/>
        </w:rPr>
      </w:pPr>
    </w:p>
    <w:p w14:paraId="7FE7D10D" w14:textId="4FD2184F" w:rsidR="00F61C4D" w:rsidRPr="00552A35" w:rsidRDefault="00F61C4D" w:rsidP="00E66396">
      <w:pPr>
        <w:spacing w:line="240" w:lineRule="auto"/>
        <w:jc w:val="both"/>
        <w:rPr>
          <w:rFonts w:ascii="Bahnschrift" w:eastAsia="Calibri" w:hAnsi="Bahnschrift" w:cs="Calibri"/>
          <w:bCs/>
          <w:sz w:val="24"/>
          <w:szCs w:val="24"/>
          <w:highlight w:val="yellow"/>
        </w:rPr>
      </w:pPr>
    </w:p>
    <w:sectPr w:rsidR="00F61C4D" w:rsidRPr="00552A35" w:rsidSect="00361930">
      <w:headerReference w:type="default" r:id="rId12"/>
      <w:footerReference w:type="default" r:id="rId13"/>
      <w:pgSz w:w="11909" w:h="16834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63518" w14:textId="77777777" w:rsidR="000611C0" w:rsidRDefault="000611C0" w:rsidP="00C55FFE">
      <w:pPr>
        <w:spacing w:line="240" w:lineRule="auto"/>
      </w:pPr>
      <w:r>
        <w:separator/>
      </w:r>
    </w:p>
  </w:endnote>
  <w:endnote w:type="continuationSeparator" w:id="0">
    <w:p w14:paraId="32449DD5" w14:textId="77777777" w:rsidR="000611C0" w:rsidRDefault="000611C0" w:rsidP="00C55F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E0FC9E48-FB35-45C2-A4AF-9C511E4A887A}"/>
    <w:embedBold r:id="rId2" w:fontKey="{5ACF142A-31F0-4B46-9195-B6DF7AD49E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5010ECC-D12D-4166-8D98-46C99DC7258D}"/>
    <w:embedBold r:id="rId4" w:fontKey="{D03B0A13-486C-46DC-B55E-CD352807A8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193431-E9B5-4A88-A715-51349B5F48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7198646-5FC7-4B5E-917F-7A53383F6F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FFEBDD3E-7D32-4DB2-8EBA-F6D68389E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96A6F" w14:textId="39E6AD72" w:rsidR="0050570D" w:rsidRPr="0050570D" w:rsidRDefault="0050570D" w:rsidP="0050570D">
    <w:pPr>
      <w:pStyle w:val="Rodap"/>
      <w:jc w:val="center"/>
      <w:rPr>
        <w:rFonts w:ascii="Bahnschrift" w:hAnsi="Bahnschrift"/>
      </w:rPr>
    </w:pPr>
    <w:r w:rsidRPr="005B67EE">
      <w:rPr>
        <w:rFonts w:ascii="Bahnschrift" w:hAnsi="Bahnschrift"/>
      </w:rPr>
      <w:t>Rua Padre Vitoriano Valente, 540 – Centro - Ibiporã-PR - Cep: 86200-000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C3FD1" w14:textId="77777777" w:rsidR="000611C0" w:rsidRDefault="000611C0" w:rsidP="00C55FFE">
      <w:pPr>
        <w:spacing w:line="240" w:lineRule="auto"/>
      </w:pPr>
      <w:r>
        <w:separator/>
      </w:r>
    </w:p>
  </w:footnote>
  <w:footnote w:type="continuationSeparator" w:id="0">
    <w:p w14:paraId="2F156701" w14:textId="77777777" w:rsidR="000611C0" w:rsidRDefault="000611C0" w:rsidP="00C55F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DF801" w14:textId="77777777" w:rsidR="0050570D" w:rsidRDefault="0050570D" w:rsidP="0050570D">
    <w:pPr>
      <w:pStyle w:val="Cabealho"/>
      <w:tabs>
        <w:tab w:val="clear" w:pos="4252"/>
        <w:tab w:val="clear" w:pos="8504"/>
        <w:tab w:val="left" w:pos="6010"/>
      </w:tabs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950173A" wp14:editId="1097F63F">
          <wp:simplePos x="0" y="0"/>
          <wp:positionH relativeFrom="column">
            <wp:posOffset>-4801</wp:posOffset>
          </wp:positionH>
          <wp:positionV relativeFrom="paragraph">
            <wp:posOffset>-44847</wp:posOffset>
          </wp:positionV>
          <wp:extent cx="1623975" cy="468087"/>
          <wp:effectExtent l="0" t="0" r="0" b="8255"/>
          <wp:wrapNone/>
          <wp:docPr id="633488444" name="Imagem 1" descr="Form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488444" name="Imagem 1" descr="Forma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050" cy="468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0CE9133" wp14:editId="7FA521D9">
          <wp:simplePos x="0" y="0"/>
          <wp:positionH relativeFrom="page">
            <wp:posOffset>4037660</wp:posOffset>
          </wp:positionH>
          <wp:positionV relativeFrom="paragraph">
            <wp:posOffset>-201106</wp:posOffset>
          </wp:positionV>
          <wp:extent cx="2276438" cy="720776"/>
          <wp:effectExtent l="0" t="0" r="0" b="0"/>
          <wp:wrapNone/>
          <wp:docPr id="1965052330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052330" name="Imagem 1" descr="Fundo preto com letras brancas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36" t="91812"/>
                  <a:stretch/>
                </pic:blipFill>
                <pic:spPr bwMode="auto">
                  <a:xfrm>
                    <a:off x="0" y="0"/>
                    <a:ext cx="2276438" cy="7207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D10773E" wp14:editId="7BBB77A3">
          <wp:simplePos x="0" y="0"/>
          <wp:positionH relativeFrom="page">
            <wp:posOffset>2910942</wp:posOffset>
          </wp:positionH>
          <wp:positionV relativeFrom="paragraph">
            <wp:posOffset>-229819</wp:posOffset>
          </wp:positionV>
          <wp:extent cx="1226321" cy="750011"/>
          <wp:effectExtent l="0" t="0" r="0" b="0"/>
          <wp:wrapNone/>
          <wp:docPr id="314102315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052330" name="Imagem 1" descr="Fundo preto com letras brancas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6793" b="89963"/>
                  <a:stretch/>
                </pic:blipFill>
                <pic:spPr bwMode="auto">
                  <a:xfrm>
                    <a:off x="0" y="0"/>
                    <a:ext cx="1226321" cy="7500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F9FAAD" w14:textId="352079D0" w:rsidR="00C55FFE" w:rsidRDefault="00C55FFE">
    <w:pPr>
      <w:pStyle w:val="Cabealho"/>
    </w:pPr>
  </w:p>
  <w:p w14:paraId="3CCCF778" w14:textId="66FAB644" w:rsidR="009913F3" w:rsidRDefault="009913F3">
    <w:pPr>
      <w:pStyle w:val="Cabealho"/>
    </w:pPr>
  </w:p>
  <w:p w14:paraId="77AFAE17" w14:textId="77777777" w:rsidR="009913F3" w:rsidRDefault="009913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5356A"/>
    <w:multiLevelType w:val="multilevel"/>
    <w:tmpl w:val="B6A44B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" w15:restartNumberingAfterBreak="0">
    <w:nsid w:val="035500A6"/>
    <w:multiLevelType w:val="multilevel"/>
    <w:tmpl w:val="1D7467E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9F3708"/>
    <w:multiLevelType w:val="multilevel"/>
    <w:tmpl w:val="D8F6EC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D34E43"/>
    <w:multiLevelType w:val="multilevel"/>
    <w:tmpl w:val="5CE66A98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08A43C29"/>
    <w:multiLevelType w:val="multilevel"/>
    <w:tmpl w:val="444C6A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C570F2D"/>
    <w:multiLevelType w:val="multilevel"/>
    <w:tmpl w:val="D3A631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 w15:restartNumberingAfterBreak="0">
    <w:nsid w:val="0D7162D9"/>
    <w:multiLevelType w:val="multilevel"/>
    <w:tmpl w:val="B5C0107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A34D22"/>
    <w:multiLevelType w:val="hybridMultilevel"/>
    <w:tmpl w:val="93D01F84"/>
    <w:lvl w:ilvl="0" w:tplc="6D6A0A4E">
      <w:start w:val="1"/>
      <w:numFmt w:val="upperRoman"/>
      <w:lvlText w:val="%1-"/>
      <w:lvlJc w:val="left"/>
      <w:pPr>
        <w:ind w:left="114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0E0341CA"/>
    <w:multiLevelType w:val="multilevel"/>
    <w:tmpl w:val="F106FF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10983B45"/>
    <w:multiLevelType w:val="multilevel"/>
    <w:tmpl w:val="A89605C6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10" w15:restartNumberingAfterBreak="0">
    <w:nsid w:val="16FE52B6"/>
    <w:multiLevelType w:val="hybridMultilevel"/>
    <w:tmpl w:val="DB305E34"/>
    <w:lvl w:ilvl="0" w:tplc="EED87486">
      <w:start w:val="1"/>
      <w:numFmt w:val="upperRoman"/>
      <w:lvlText w:val="%1-"/>
      <w:lvlJc w:val="left"/>
      <w:pPr>
        <w:ind w:left="117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17501D21"/>
    <w:multiLevelType w:val="hybridMultilevel"/>
    <w:tmpl w:val="46A0CB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824E3"/>
    <w:multiLevelType w:val="multilevel"/>
    <w:tmpl w:val="B1CEC1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3" w15:restartNumberingAfterBreak="0">
    <w:nsid w:val="258B7E86"/>
    <w:multiLevelType w:val="multilevel"/>
    <w:tmpl w:val="5412C0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267225A7"/>
    <w:multiLevelType w:val="multilevel"/>
    <w:tmpl w:val="6924E8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2AD573DD"/>
    <w:multiLevelType w:val="multilevel"/>
    <w:tmpl w:val="4A5620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6" w15:restartNumberingAfterBreak="0">
    <w:nsid w:val="304207F7"/>
    <w:multiLevelType w:val="multilevel"/>
    <w:tmpl w:val="7A2412D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2C55AB3"/>
    <w:multiLevelType w:val="hybridMultilevel"/>
    <w:tmpl w:val="4AF6308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649C4"/>
    <w:multiLevelType w:val="hybridMultilevel"/>
    <w:tmpl w:val="04D8394A"/>
    <w:lvl w:ilvl="0" w:tplc="5020588C">
      <w:start w:val="1"/>
      <w:numFmt w:val="upperRoman"/>
      <w:lvlText w:val="%1-"/>
      <w:lvlJc w:val="left"/>
      <w:pPr>
        <w:ind w:left="1080" w:hanging="72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D5CDB"/>
    <w:multiLevelType w:val="hybridMultilevel"/>
    <w:tmpl w:val="55CAB16A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95952"/>
    <w:multiLevelType w:val="multilevel"/>
    <w:tmpl w:val="F106FF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1" w15:restartNumberingAfterBreak="0">
    <w:nsid w:val="3A840C79"/>
    <w:multiLevelType w:val="hybridMultilevel"/>
    <w:tmpl w:val="4BE4EC3E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8F4B29"/>
    <w:multiLevelType w:val="multilevel"/>
    <w:tmpl w:val="57829CE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3" w15:restartNumberingAfterBreak="0">
    <w:nsid w:val="3C566B76"/>
    <w:multiLevelType w:val="multilevel"/>
    <w:tmpl w:val="C06214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4" w15:restartNumberingAfterBreak="0">
    <w:nsid w:val="3D5F2EF9"/>
    <w:multiLevelType w:val="hybridMultilevel"/>
    <w:tmpl w:val="AB5C9882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3415CAE"/>
    <w:multiLevelType w:val="multilevel"/>
    <w:tmpl w:val="9050E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502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6" w15:restartNumberingAfterBreak="0">
    <w:nsid w:val="48605CA8"/>
    <w:multiLevelType w:val="hybridMultilevel"/>
    <w:tmpl w:val="200812E0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C44DD7"/>
    <w:multiLevelType w:val="multilevel"/>
    <w:tmpl w:val="C936CE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99649EE"/>
    <w:multiLevelType w:val="hybridMultilevel"/>
    <w:tmpl w:val="108C0F86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17598B"/>
    <w:multiLevelType w:val="hybridMultilevel"/>
    <w:tmpl w:val="1A50CD1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6C2883"/>
    <w:multiLevelType w:val="multilevel"/>
    <w:tmpl w:val="CBE819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1" w15:restartNumberingAfterBreak="0">
    <w:nsid w:val="501D350C"/>
    <w:multiLevelType w:val="multilevel"/>
    <w:tmpl w:val="3468C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63A3AF0"/>
    <w:multiLevelType w:val="hybridMultilevel"/>
    <w:tmpl w:val="ABDA3ED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438C4"/>
    <w:multiLevelType w:val="hybridMultilevel"/>
    <w:tmpl w:val="5E7C1502"/>
    <w:lvl w:ilvl="0" w:tplc="3146CC9E">
      <w:start w:val="1"/>
      <w:numFmt w:val="upperRoman"/>
      <w:lvlText w:val="%1-"/>
      <w:lvlJc w:val="left"/>
      <w:pPr>
        <w:ind w:left="1080" w:hanging="720"/>
      </w:pPr>
      <w:rPr>
        <w:rFonts w:ascii="Bahnschrift" w:eastAsia="Calibri" w:hAnsi="Bahnschrift" w:cs="Calibri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E4216C"/>
    <w:multiLevelType w:val="multilevel"/>
    <w:tmpl w:val="E9AAD97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137A95"/>
    <w:multiLevelType w:val="multilevel"/>
    <w:tmpl w:val="E6D2AB9C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27329FF"/>
    <w:multiLevelType w:val="hybridMultilevel"/>
    <w:tmpl w:val="704C8D42"/>
    <w:lvl w:ilvl="0" w:tplc="3B382CC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96574B"/>
    <w:multiLevelType w:val="hybridMultilevel"/>
    <w:tmpl w:val="58701C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A40BBD"/>
    <w:multiLevelType w:val="multilevel"/>
    <w:tmpl w:val="F7621AA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4166D6"/>
    <w:multiLevelType w:val="multilevel"/>
    <w:tmpl w:val="E7FA0C52"/>
    <w:lvl w:ilvl="0">
      <w:start w:val="1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6017EF8"/>
    <w:multiLevelType w:val="hybridMultilevel"/>
    <w:tmpl w:val="ABDCAB66"/>
    <w:lvl w:ilvl="0" w:tplc="7A42A990">
      <w:start w:val="1"/>
      <w:numFmt w:val="upperRoman"/>
      <w:lvlText w:val="%1-"/>
      <w:lvlJc w:val="left"/>
      <w:pPr>
        <w:ind w:left="117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 w15:restartNumberingAfterBreak="0">
    <w:nsid w:val="67FC05D2"/>
    <w:multiLevelType w:val="multilevel"/>
    <w:tmpl w:val="FE64CD9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 w:val="0"/>
        <w:color w:val="auto"/>
      </w:rPr>
    </w:lvl>
    <w:lvl w:ilvl="1">
      <w:start w:val="2"/>
      <w:numFmt w:val="decimal"/>
      <w:lvlText w:val="%1.%2"/>
      <w:lvlJc w:val="left"/>
      <w:pPr>
        <w:ind w:left="390" w:hanging="39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42" w15:restartNumberingAfterBreak="0">
    <w:nsid w:val="700C5844"/>
    <w:multiLevelType w:val="multilevel"/>
    <w:tmpl w:val="F106FF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03E44CE"/>
    <w:multiLevelType w:val="multilevel"/>
    <w:tmpl w:val="C33C4B42"/>
    <w:lvl w:ilvl="0">
      <w:start w:val="7"/>
      <w:numFmt w:val="decimal"/>
      <w:lvlText w:val="%1"/>
      <w:lvlJc w:val="left"/>
      <w:pPr>
        <w:ind w:left="360" w:hanging="360"/>
      </w:pPr>
      <w:rPr>
        <w:rFonts w:cstheme="minorHAnsi"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HAns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HAns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HAns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HAns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inorHAnsi" w:hint="default"/>
        <w:color w:val="000000"/>
      </w:rPr>
    </w:lvl>
  </w:abstractNum>
  <w:abstractNum w:abstractNumId="44" w15:restartNumberingAfterBreak="0">
    <w:nsid w:val="70A94A67"/>
    <w:multiLevelType w:val="hybridMultilevel"/>
    <w:tmpl w:val="7C18080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8074B3"/>
    <w:multiLevelType w:val="multilevel"/>
    <w:tmpl w:val="A7EEC50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7957393"/>
    <w:multiLevelType w:val="multilevel"/>
    <w:tmpl w:val="9C34FF2E"/>
    <w:lvl w:ilvl="0">
      <w:start w:val="1"/>
      <w:numFmt w:val="upperRoman"/>
      <w:lvlText w:val="%1-"/>
      <w:lvlJc w:val="left"/>
      <w:pPr>
        <w:ind w:left="720" w:hanging="360"/>
      </w:pPr>
      <w:rPr>
        <w:rFonts w:ascii="Bahnschrift" w:eastAsia="Calibri" w:hAnsi="Bahnschrift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8D728C3"/>
    <w:multiLevelType w:val="hybridMultilevel"/>
    <w:tmpl w:val="2764A682"/>
    <w:lvl w:ilvl="0" w:tplc="0416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95466F"/>
    <w:multiLevelType w:val="multilevel"/>
    <w:tmpl w:val="8820BC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</w:rPr>
    </w:lvl>
  </w:abstractNum>
  <w:abstractNum w:abstractNumId="49" w15:restartNumberingAfterBreak="0">
    <w:nsid w:val="7CE11DE6"/>
    <w:multiLevelType w:val="multilevel"/>
    <w:tmpl w:val="71228B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0" w15:restartNumberingAfterBreak="0">
    <w:nsid w:val="7DAA35E3"/>
    <w:multiLevelType w:val="hybridMultilevel"/>
    <w:tmpl w:val="914EDACA"/>
    <w:lvl w:ilvl="0" w:tplc="202A5A1E">
      <w:start w:val="4"/>
      <w:numFmt w:val="upperRoman"/>
      <w:lvlText w:val="%1-"/>
      <w:lvlJc w:val="left"/>
      <w:pPr>
        <w:ind w:left="1080" w:hanging="72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BC746E"/>
    <w:multiLevelType w:val="multilevel"/>
    <w:tmpl w:val="F23A40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75485078">
    <w:abstractNumId w:val="34"/>
  </w:num>
  <w:num w:numId="2" w16cid:durableId="983656685">
    <w:abstractNumId w:val="38"/>
  </w:num>
  <w:num w:numId="3" w16cid:durableId="370693547">
    <w:abstractNumId w:val="31"/>
  </w:num>
  <w:num w:numId="4" w16cid:durableId="447312149">
    <w:abstractNumId w:val="25"/>
  </w:num>
  <w:num w:numId="5" w16cid:durableId="1209219814">
    <w:abstractNumId w:val="40"/>
  </w:num>
  <w:num w:numId="6" w16cid:durableId="1443383039">
    <w:abstractNumId w:val="10"/>
  </w:num>
  <w:num w:numId="7" w16cid:durableId="742341074">
    <w:abstractNumId w:val="7"/>
  </w:num>
  <w:num w:numId="8" w16cid:durableId="994064980">
    <w:abstractNumId w:val="46"/>
  </w:num>
  <w:num w:numId="9" w16cid:durableId="179781234">
    <w:abstractNumId w:val="18"/>
  </w:num>
  <w:num w:numId="10" w16cid:durableId="1681539058">
    <w:abstractNumId w:val="22"/>
  </w:num>
  <w:num w:numId="11" w16cid:durableId="2107532412">
    <w:abstractNumId w:val="45"/>
  </w:num>
  <w:num w:numId="12" w16cid:durableId="403063433">
    <w:abstractNumId w:val="16"/>
  </w:num>
  <w:num w:numId="13" w16cid:durableId="310254861">
    <w:abstractNumId w:val="1"/>
  </w:num>
  <w:num w:numId="14" w16cid:durableId="1883205303">
    <w:abstractNumId w:val="9"/>
  </w:num>
  <w:num w:numId="15" w16cid:durableId="142432787">
    <w:abstractNumId w:val="41"/>
  </w:num>
  <w:num w:numId="16" w16cid:durableId="77409337">
    <w:abstractNumId w:val="5"/>
  </w:num>
  <w:num w:numId="17" w16cid:durableId="1890721744">
    <w:abstractNumId w:val="6"/>
  </w:num>
  <w:num w:numId="18" w16cid:durableId="287510934">
    <w:abstractNumId w:val="3"/>
  </w:num>
  <w:num w:numId="19" w16cid:durableId="86970223">
    <w:abstractNumId w:val="30"/>
  </w:num>
  <w:num w:numId="20" w16cid:durableId="1625649190">
    <w:abstractNumId w:val="20"/>
  </w:num>
  <w:num w:numId="21" w16cid:durableId="364722172">
    <w:abstractNumId w:val="49"/>
  </w:num>
  <w:num w:numId="22" w16cid:durableId="186867558">
    <w:abstractNumId w:val="51"/>
  </w:num>
  <w:num w:numId="23" w16cid:durableId="1464036318">
    <w:abstractNumId w:val="23"/>
  </w:num>
  <w:num w:numId="24" w16cid:durableId="699551041">
    <w:abstractNumId w:val="12"/>
  </w:num>
  <w:num w:numId="25" w16cid:durableId="455217078">
    <w:abstractNumId w:val="15"/>
  </w:num>
  <w:num w:numId="26" w16cid:durableId="1653296129">
    <w:abstractNumId w:val="28"/>
  </w:num>
  <w:num w:numId="27" w16cid:durableId="911281518">
    <w:abstractNumId w:val="26"/>
  </w:num>
  <w:num w:numId="28" w16cid:durableId="298458848">
    <w:abstractNumId w:val="27"/>
  </w:num>
  <w:num w:numId="29" w16cid:durableId="1913076782">
    <w:abstractNumId w:val="33"/>
  </w:num>
  <w:num w:numId="30" w16cid:durableId="1942487895">
    <w:abstractNumId w:val="50"/>
  </w:num>
  <w:num w:numId="31" w16cid:durableId="171771493">
    <w:abstractNumId w:val="44"/>
  </w:num>
  <w:num w:numId="32" w16cid:durableId="1550266588">
    <w:abstractNumId w:val="29"/>
  </w:num>
  <w:num w:numId="33" w16cid:durableId="1148285396">
    <w:abstractNumId w:val="21"/>
  </w:num>
  <w:num w:numId="34" w16cid:durableId="91244022">
    <w:abstractNumId w:val="17"/>
  </w:num>
  <w:num w:numId="35" w16cid:durableId="1032070556">
    <w:abstractNumId w:val="19"/>
  </w:num>
  <w:num w:numId="36" w16cid:durableId="134153323">
    <w:abstractNumId w:val="47"/>
  </w:num>
  <w:num w:numId="37" w16cid:durableId="878712148">
    <w:abstractNumId w:val="14"/>
  </w:num>
  <w:num w:numId="38" w16cid:durableId="795489360">
    <w:abstractNumId w:val="35"/>
  </w:num>
  <w:num w:numId="39" w16cid:durableId="1675110450">
    <w:abstractNumId w:val="4"/>
  </w:num>
  <w:num w:numId="40" w16cid:durableId="1265070304">
    <w:abstractNumId w:val="2"/>
  </w:num>
  <w:num w:numId="41" w16cid:durableId="130877185">
    <w:abstractNumId w:val="36"/>
  </w:num>
  <w:num w:numId="42" w16cid:durableId="1336958481">
    <w:abstractNumId w:val="39"/>
  </w:num>
  <w:num w:numId="43" w16cid:durableId="840780531">
    <w:abstractNumId w:val="11"/>
  </w:num>
  <w:num w:numId="44" w16cid:durableId="1146163312">
    <w:abstractNumId w:val="32"/>
  </w:num>
  <w:num w:numId="45" w16cid:durableId="1687250244">
    <w:abstractNumId w:val="24"/>
  </w:num>
  <w:num w:numId="46" w16cid:durableId="365953955">
    <w:abstractNumId w:val="37"/>
  </w:num>
  <w:num w:numId="47" w16cid:durableId="650448993">
    <w:abstractNumId w:val="0"/>
  </w:num>
  <w:num w:numId="48" w16cid:durableId="1103108080">
    <w:abstractNumId w:val="48"/>
  </w:num>
  <w:num w:numId="49" w16cid:durableId="646980824">
    <w:abstractNumId w:val="13"/>
  </w:num>
  <w:num w:numId="50" w16cid:durableId="395250346">
    <w:abstractNumId w:val="8"/>
  </w:num>
  <w:num w:numId="51" w16cid:durableId="1428767713">
    <w:abstractNumId w:val="43"/>
  </w:num>
  <w:num w:numId="52" w16cid:durableId="18346399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F05"/>
    <w:rsid w:val="00001EC2"/>
    <w:rsid w:val="00010A57"/>
    <w:rsid w:val="00011F3F"/>
    <w:rsid w:val="00012939"/>
    <w:rsid w:val="000167A0"/>
    <w:rsid w:val="000338F2"/>
    <w:rsid w:val="00035A64"/>
    <w:rsid w:val="00036553"/>
    <w:rsid w:val="00052644"/>
    <w:rsid w:val="00053F4D"/>
    <w:rsid w:val="00054CE4"/>
    <w:rsid w:val="000611C0"/>
    <w:rsid w:val="00062C09"/>
    <w:rsid w:val="00074CD6"/>
    <w:rsid w:val="00082602"/>
    <w:rsid w:val="000859F5"/>
    <w:rsid w:val="000910C1"/>
    <w:rsid w:val="00091C80"/>
    <w:rsid w:val="000A43BA"/>
    <w:rsid w:val="000A54C2"/>
    <w:rsid w:val="000A6BA4"/>
    <w:rsid w:val="000B0006"/>
    <w:rsid w:val="000B2F6C"/>
    <w:rsid w:val="000B4230"/>
    <w:rsid w:val="000B643A"/>
    <w:rsid w:val="000C259D"/>
    <w:rsid w:val="000D1079"/>
    <w:rsid w:val="000D5AD9"/>
    <w:rsid w:val="000E5787"/>
    <w:rsid w:val="000F1EF1"/>
    <w:rsid w:val="000F422A"/>
    <w:rsid w:val="000F64D0"/>
    <w:rsid w:val="000F666B"/>
    <w:rsid w:val="001045E7"/>
    <w:rsid w:val="001145BF"/>
    <w:rsid w:val="00116858"/>
    <w:rsid w:val="00121F05"/>
    <w:rsid w:val="001263E3"/>
    <w:rsid w:val="001276AE"/>
    <w:rsid w:val="0013637D"/>
    <w:rsid w:val="001414B1"/>
    <w:rsid w:val="00141F90"/>
    <w:rsid w:val="001474F7"/>
    <w:rsid w:val="0014785A"/>
    <w:rsid w:val="00147F21"/>
    <w:rsid w:val="001512AA"/>
    <w:rsid w:val="00152A6B"/>
    <w:rsid w:val="00184581"/>
    <w:rsid w:val="0018700B"/>
    <w:rsid w:val="0018762E"/>
    <w:rsid w:val="00187808"/>
    <w:rsid w:val="001A28A1"/>
    <w:rsid w:val="001B27DD"/>
    <w:rsid w:val="001C3682"/>
    <w:rsid w:val="001D0AEF"/>
    <w:rsid w:val="001D31D1"/>
    <w:rsid w:val="001D41CB"/>
    <w:rsid w:val="001D72DC"/>
    <w:rsid w:val="001E5051"/>
    <w:rsid w:val="001E522E"/>
    <w:rsid w:val="001E56AB"/>
    <w:rsid w:val="001F0EC4"/>
    <w:rsid w:val="001F33C1"/>
    <w:rsid w:val="001F5D03"/>
    <w:rsid w:val="00205378"/>
    <w:rsid w:val="00213A57"/>
    <w:rsid w:val="0021636B"/>
    <w:rsid w:val="002175EC"/>
    <w:rsid w:val="00221F93"/>
    <w:rsid w:val="00224DA0"/>
    <w:rsid w:val="00233679"/>
    <w:rsid w:val="002361FE"/>
    <w:rsid w:val="002507AF"/>
    <w:rsid w:val="00255620"/>
    <w:rsid w:val="00261416"/>
    <w:rsid w:val="002646A2"/>
    <w:rsid w:val="00265494"/>
    <w:rsid w:val="00275990"/>
    <w:rsid w:val="002861DC"/>
    <w:rsid w:val="00290569"/>
    <w:rsid w:val="002952F1"/>
    <w:rsid w:val="0029696C"/>
    <w:rsid w:val="002A2B09"/>
    <w:rsid w:val="002A599B"/>
    <w:rsid w:val="002A6807"/>
    <w:rsid w:val="002C074C"/>
    <w:rsid w:val="002C2B61"/>
    <w:rsid w:val="002C2E61"/>
    <w:rsid w:val="002D1200"/>
    <w:rsid w:val="002D4D47"/>
    <w:rsid w:val="002D5575"/>
    <w:rsid w:val="002E2BD7"/>
    <w:rsid w:val="002F2526"/>
    <w:rsid w:val="002F2643"/>
    <w:rsid w:val="002F2868"/>
    <w:rsid w:val="002F3A96"/>
    <w:rsid w:val="002F6C7D"/>
    <w:rsid w:val="002F75AE"/>
    <w:rsid w:val="00323B93"/>
    <w:rsid w:val="0032737E"/>
    <w:rsid w:val="00327439"/>
    <w:rsid w:val="0033486B"/>
    <w:rsid w:val="00335794"/>
    <w:rsid w:val="00336034"/>
    <w:rsid w:val="003428AE"/>
    <w:rsid w:val="00355FCF"/>
    <w:rsid w:val="0036150F"/>
    <w:rsid w:val="00361930"/>
    <w:rsid w:val="00361D2A"/>
    <w:rsid w:val="00362F2B"/>
    <w:rsid w:val="003643FF"/>
    <w:rsid w:val="00370052"/>
    <w:rsid w:val="00370861"/>
    <w:rsid w:val="003800E0"/>
    <w:rsid w:val="00381AA3"/>
    <w:rsid w:val="00386628"/>
    <w:rsid w:val="00387997"/>
    <w:rsid w:val="00387F87"/>
    <w:rsid w:val="00392EC3"/>
    <w:rsid w:val="00394B79"/>
    <w:rsid w:val="00394E34"/>
    <w:rsid w:val="00395EF4"/>
    <w:rsid w:val="003A0238"/>
    <w:rsid w:val="003B02F7"/>
    <w:rsid w:val="003B20A5"/>
    <w:rsid w:val="003B5F2C"/>
    <w:rsid w:val="003B61E1"/>
    <w:rsid w:val="003C1E7C"/>
    <w:rsid w:val="003C2897"/>
    <w:rsid w:val="003C4074"/>
    <w:rsid w:val="003C76F0"/>
    <w:rsid w:val="003D4FD4"/>
    <w:rsid w:val="003E15EA"/>
    <w:rsid w:val="003E396C"/>
    <w:rsid w:val="003E3B52"/>
    <w:rsid w:val="003E5D94"/>
    <w:rsid w:val="003F2D3C"/>
    <w:rsid w:val="003F789B"/>
    <w:rsid w:val="00400396"/>
    <w:rsid w:val="0040574B"/>
    <w:rsid w:val="00405941"/>
    <w:rsid w:val="00415C43"/>
    <w:rsid w:val="00416806"/>
    <w:rsid w:val="00416E99"/>
    <w:rsid w:val="004214CF"/>
    <w:rsid w:val="004219A0"/>
    <w:rsid w:val="00422DBF"/>
    <w:rsid w:val="00426926"/>
    <w:rsid w:val="004304B8"/>
    <w:rsid w:val="004310D1"/>
    <w:rsid w:val="00433623"/>
    <w:rsid w:val="00437596"/>
    <w:rsid w:val="00444742"/>
    <w:rsid w:val="00455DCB"/>
    <w:rsid w:val="00457542"/>
    <w:rsid w:val="00457798"/>
    <w:rsid w:val="0046079D"/>
    <w:rsid w:val="00461926"/>
    <w:rsid w:val="00465FAA"/>
    <w:rsid w:val="00466C0A"/>
    <w:rsid w:val="00472A09"/>
    <w:rsid w:val="004741E1"/>
    <w:rsid w:val="0047473B"/>
    <w:rsid w:val="004747A7"/>
    <w:rsid w:val="00480F89"/>
    <w:rsid w:val="00487356"/>
    <w:rsid w:val="00493C54"/>
    <w:rsid w:val="00495853"/>
    <w:rsid w:val="00497151"/>
    <w:rsid w:val="004A69E7"/>
    <w:rsid w:val="004B5E3F"/>
    <w:rsid w:val="004B64FE"/>
    <w:rsid w:val="004C11F9"/>
    <w:rsid w:val="004C430C"/>
    <w:rsid w:val="004D26CD"/>
    <w:rsid w:val="004D2C28"/>
    <w:rsid w:val="004D2E82"/>
    <w:rsid w:val="004D52E5"/>
    <w:rsid w:val="004E6D4A"/>
    <w:rsid w:val="004F147C"/>
    <w:rsid w:val="004F3784"/>
    <w:rsid w:val="004F75F1"/>
    <w:rsid w:val="0050570D"/>
    <w:rsid w:val="00507464"/>
    <w:rsid w:val="00516A55"/>
    <w:rsid w:val="00520052"/>
    <w:rsid w:val="00522B89"/>
    <w:rsid w:val="005266A3"/>
    <w:rsid w:val="00531358"/>
    <w:rsid w:val="0053514C"/>
    <w:rsid w:val="005402F8"/>
    <w:rsid w:val="00542F6B"/>
    <w:rsid w:val="00544A90"/>
    <w:rsid w:val="005462D2"/>
    <w:rsid w:val="00552A35"/>
    <w:rsid w:val="00553BC6"/>
    <w:rsid w:val="005565A9"/>
    <w:rsid w:val="00561464"/>
    <w:rsid w:val="00561FBF"/>
    <w:rsid w:val="0056213E"/>
    <w:rsid w:val="00562A04"/>
    <w:rsid w:val="00563E0C"/>
    <w:rsid w:val="00564410"/>
    <w:rsid w:val="00577BA0"/>
    <w:rsid w:val="00577EDD"/>
    <w:rsid w:val="00581389"/>
    <w:rsid w:val="00594860"/>
    <w:rsid w:val="0059755F"/>
    <w:rsid w:val="005A3D89"/>
    <w:rsid w:val="005A4012"/>
    <w:rsid w:val="005B1B42"/>
    <w:rsid w:val="005B1EC4"/>
    <w:rsid w:val="005B3712"/>
    <w:rsid w:val="005B5207"/>
    <w:rsid w:val="005C26B0"/>
    <w:rsid w:val="005C3E61"/>
    <w:rsid w:val="005D22E5"/>
    <w:rsid w:val="005E0716"/>
    <w:rsid w:val="005E79B3"/>
    <w:rsid w:val="005F167A"/>
    <w:rsid w:val="005F4202"/>
    <w:rsid w:val="005F51E0"/>
    <w:rsid w:val="00601EC3"/>
    <w:rsid w:val="00610901"/>
    <w:rsid w:val="006219EE"/>
    <w:rsid w:val="00633206"/>
    <w:rsid w:val="00633AAE"/>
    <w:rsid w:val="00640D15"/>
    <w:rsid w:val="00642DA5"/>
    <w:rsid w:val="006516B8"/>
    <w:rsid w:val="00655466"/>
    <w:rsid w:val="00663AA7"/>
    <w:rsid w:val="006708A0"/>
    <w:rsid w:val="00690CC6"/>
    <w:rsid w:val="006945E9"/>
    <w:rsid w:val="00696CB4"/>
    <w:rsid w:val="006A1528"/>
    <w:rsid w:val="006A2DB8"/>
    <w:rsid w:val="006A40D4"/>
    <w:rsid w:val="006B1B84"/>
    <w:rsid w:val="006B2EBD"/>
    <w:rsid w:val="006B5AEA"/>
    <w:rsid w:val="006B6991"/>
    <w:rsid w:val="006B762C"/>
    <w:rsid w:val="006C37F1"/>
    <w:rsid w:val="006C446F"/>
    <w:rsid w:val="006C6096"/>
    <w:rsid w:val="006D5D02"/>
    <w:rsid w:val="006E3FE0"/>
    <w:rsid w:val="006F2D0C"/>
    <w:rsid w:val="00706BFD"/>
    <w:rsid w:val="0071350E"/>
    <w:rsid w:val="00721154"/>
    <w:rsid w:val="00721C99"/>
    <w:rsid w:val="00724ADF"/>
    <w:rsid w:val="0073239D"/>
    <w:rsid w:val="00733A64"/>
    <w:rsid w:val="00737E51"/>
    <w:rsid w:val="00741743"/>
    <w:rsid w:val="007418B4"/>
    <w:rsid w:val="0074290E"/>
    <w:rsid w:val="007443E8"/>
    <w:rsid w:val="007463D2"/>
    <w:rsid w:val="007508C5"/>
    <w:rsid w:val="00754297"/>
    <w:rsid w:val="007567EB"/>
    <w:rsid w:val="00763B84"/>
    <w:rsid w:val="00770326"/>
    <w:rsid w:val="00771324"/>
    <w:rsid w:val="00771ADE"/>
    <w:rsid w:val="00790457"/>
    <w:rsid w:val="0079063B"/>
    <w:rsid w:val="007A02C2"/>
    <w:rsid w:val="007A40B0"/>
    <w:rsid w:val="007B2B88"/>
    <w:rsid w:val="007B5066"/>
    <w:rsid w:val="007B6889"/>
    <w:rsid w:val="007C2B07"/>
    <w:rsid w:val="007D374B"/>
    <w:rsid w:val="007E0414"/>
    <w:rsid w:val="007E75C4"/>
    <w:rsid w:val="007E77D5"/>
    <w:rsid w:val="007F3140"/>
    <w:rsid w:val="00802F5F"/>
    <w:rsid w:val="0081145A"/>
    <w:rsid w:val="00813064"/>
    <w:rsid w:val="008146CF"/>
    <w:rsid w:val="00831B5F"/>
    <w:rsid w:val="00834631"/>
    <w:rsid w:val="00836C9F"/>
    <w:rsid w:val="0085372C"/>
    <w:rsid w:val="0085556F"/>
    <w:rsid w:val="00866CF4"/>
    <w:rsid w:val="00867B65"/>
    <w:rsid w:val="00886151"/>
    <w:rsid w:val="00886AF9"/>
    <w:rsid w:val="00895AED"/>
    <w:rsid w:val="00897597"/>
    <w:rsid w:val="008A12E2"/>
    <w:rsid w:val="008A2140"/>
    <w:rsid w:val="008C218D"/>
    <w:rsid w:val="008C5C1A"/>
    <w:rsid w:val="008D31DC"/>
    <w:rsid w:val="008D4619"/>
    <w:rsid w:val="008D50E0"/>
    <w:rsid w:val="008D5FE7"/>
    <w:rsid w:val="008D6D74"/>
    <w:rsid w:val="008E6F20"/>
    <w:rsid w:val="008F5D6E"/>
    <w:rsid w:val="00902337"/>
    <w:rsid w:val="00912D7E"/>
    <w:rsid w:val="009150C2"/>
    <w:rsid w:val="00925239"/>
    <w:rsid w:val="00925659"/>
    <w:rsid w:val="009268D2"/>
    <w:rsid w:val="009327D5"/>
    <w:rsid w:val="00932933"/>
    <w:rsid w:val="009357BB"/>
    <w:rsid w:val="0094438F"/>
    <w:rsid w:val="009449BC"/>
    <w:rsid w:val="00950C39"/>
    <w:rsid w:val="0095175D"/>
    <w:rsid w:val="00956BA9"/>
    <w:rsid w:val="00973BB5"/>
    <w:rsid w:val="00981325"/>
    <w:rsid w:val="00985025"/>
    <w:rsid w:val="00985DFA"/>
    <w:rsid w:val="009913F3"/>
    <w:rsid w:val="009964AF"/>
    <w:rsid w:val="009A378F"/>
    <w:rsid w:val="009A532A"/>
    <w:rsid w:val="009B47BF"/>
    <w:rsid w:val="009B7652"/>
    <w:rsid w:val="009C026F"/>
    <w:rsid w:val="009C02E8"/>
    <w:rsid w:val="009C53CF"/>
    <w:rsid w:val="009C7982"/>
    <w:rsid w:val="009D3318"/>
    <w:rsid w:val="009D636E"/>
    <w:rsid w:val="009D74D1"/>
    <w:rsid w:val="009E46E0"/>
    <w:rsid w:val="009F145B"/>
    <w:rsid w:val="00A15B95"/>
    <w:rsid w:val="00A26BAF"/>
    <w:rsid w:val="00A334ED"/>
    <w:rsid w:val="00A41136"/>
    <w:rsid w:val="00A478D5"/>
    <w:rsid w:val="00A54FC3"/>
    <w:rsid w:val="00A70531"/>
    <w:rsid w:val="00A70C80"/>
    <w:rsid w:val="00A7185D"/>
    <w:rsid w:val="00A7500D"/>
    <w:rsid w:val="00A7561A"/>
    <w:rsid w:val="00A75BD8"/>
    <w:rsid w:val="00A80AA3"/>
    <w:rsid w:val="00A8208B"/>
    <w:rsid w:val="00A905D5"/>
    <w:rsid w:val="00A90E30"/>
    <w:rsid w:val="00A9504F"/>
    <w:rsid w:val="00AA0247"/>
    <w:rsid w:val="00AA6FDD"/>
    <w:rsid w:val="00AB3A53"/>
    <w:rsid w:val="00AB4979"/>
    <w:rsid w:val="00AD2328"/>
    <w:rsid w:val="00AD6DF4"/>
    <w:rsid w:val="00AF334F"/>
    <w:rsid w:val="00AF3F5D"/>
    <w:rsid w:val="00AF55C2"/>
    <w:rsid w:val="00B2143A"/>
    <w:rsid w:val="00B23147"/>
    <w:rsid w:val="00B27F03"/>
    <w:rsid w:val="00B3183E"/>
    <w:rsid w:val="00B355E5"/>
    <w:rsid w:val="00B4168B"/>
    <w:rsid w:val="00B4324F"/>
    <w:rsid w:val="00B4434C"/>
    <w:rsid w:val="00B45C82"/>
    <w:rsid w:val="00B522FB"/>
    <w:rsid w:val="00B54C74"/>
    <w:rsid w:val="00B63FCC"/>
    <w:rsid w:val="00B6403F"/>
    <w:rsid w:val="00B6510D"/>
    <w:rsid w:val="00B665AB"/>
    <w:rsid w:val="00B71E23"/>
    <w:rsid w:val="00B72E38"/>
    <w:rsid w:val="00B81A1F"/>
    <w:rsid w:val="00B83021"/>
    <w:rsid w:val="00B94707"/>
    <w:rsid w:val="00BA2D59"/>
    <w:rsid w:val="00BB28AB"/>
    <w:rsid w:val="00BB5D9B"/>
    <w:rsid w:val="00BC07E0"/>
    <w:rsid w:val="00BC117C"/>
    <w:rsid w:val="00BC149B"/>
    <w:rsid w:val="00BC65E1"/>
    <w:rsid w:val="00BE0363"/>
    <w:rsid w:val="00BE0373"/>
    <w:rsid w:val="00BE1C7A"/>
    <w:rsid w:val="00BF0964"/>
    <w:rsid w:val="00BF2368"/>
    <w:rsid w:val="00BF2F9C"/>
    <w:rsid w:val="00BF7E4D"/>
    <w:rsid w:val="00C108B9"/>
    <w:rsid w:val="00C10C53"/>
    <w:rsid w:val="00C11B29"/>
    <w:rsid w:val="00C12C81"/>
    <w:rsid w:val="00C15D40"/>
    <w:rsid w:val="00C17007"/>
    <w:rsid w:val="00C206B4"/>
    <w:rsid w:val="00C22B9E"/>
    <w:rsid w:val="00C247E4"/>
    <w:rsid w:val="00C36181"/>
    <w:rsid w:val="00C43970"/>
    <w:rsid w:val="00C45642"/>
    <w:rsid w:val="00C51026"/>
    <w:rsid w:val="00C5125A"/>
    <w:rsid w:val="00C51BE3"/>
    <w:rsid w:val="00C53009"/>
    <w:rsid w:val="00C54CC9"/>
    <w:rsid w:val="00C55A35"/>
    <w:rsid w:val="00C55FFE"/>
    <w:rsid w:val="00C571D6"/>
    <w:rsid w:val="00C77393"/>
    <w:rsid w:val="00C86E29"/>
    <w:rsid w:val="00C9504B"/>
    <w:rsid w:val="00CA1485"/>
    <w:rsid w:val="00CA29CF"/>
    <w:rsid w:val="00CA6C3D"/>
    <w:rsid w:val="00CA6FE8"/>
    <w:rsid w:val="00CB63D8"/>
    <w:rsid w:val="00CB6C7E"/>
    <w:rsid w:val="00CC2D37"/>
    <w:rsid w:val="00CC5811"/>
    <w:rsid w:val="00CD275E"/>
    <w:rsid w:val="00CF53F2"/>
    <w:rsid w:val="00D04E44"/>
    <w:rsid w:val="00D06D44"/>
    <w:rsid w:val="00D10D50"/>
    <w:rsid w:val="00D244BE"/>
    <w:rsid w:val="00D27A22"/>
    <w:rsid w:val="00D37DA4"/>
    <w:rsid w:val="00D45BB2"/>
    <w:rsid w:val="00D465D7"/>
    <w:rsid w:val="00D50499"/>
    <w:rsid w:val="00D54AFA"/>
    <w:rsid w:val="00D57455"/>
    <w:rsid w:val="00D63535"/>
    <w:rsid w:val="00D66E5E"/>
    <w:rsid w:val="00D74B20"/>
    <w:rsid w:val="00D851F1"/>
    <w:rsid w:val="00D85DA2"/>
    <w:rsid w:val="00D875AA"/>
    <w:rsid w:val="00D946E7"/>
    <w:rsid w:val="00DA38D6"/>
    <w:rsid w:val="00DB41F4"/>
    <w:rsid w:val="00DB4F18"/>
    <w:rsid w:val="00DC0FA8"/>
    <w:rsid w:val="00DC3D22"/>
    <w:rsid w:val="00DC620A"/>
    <w:rsid w:val="00DE3A03"/>
    <w:rsid w:val="00DE449A"/>
    <w:rsid w:val="00DF3E1A"/>
    <w:rsid w:val="00DF701C"/>
    <w:rsid w:val="00E0603D"/>
    <w:rsid w:val="00E15040"/>
    <w:rsid w:val="00E257A4"/>
    <w:rsid w:val="00E27125"/>
    <w:rsid w:val="00E3259A"/>
    <w:rsid w:val="00E37420"/>
    <w:rsid w:val="00E43846"/>
    <w:rsid w:val="00E460CE"/>
    <w:rsid w:val="00E5143E"/>
    <w:rsid w:val="00E61940"/>
    <w:rsid w:val="00E66396"/>
    <w:rsid w:val="00E70A20"/>
    <w:rsid w:val="00E71A53"/>
    <w:rsid w:val="00E737ED"/>
    <w:rsid w:val="00E73E36"/>
    <w:rsid w:val="00E74273"/>
    <w:rsid w:val="00E74DF9"/>
    <w:rsid w:val="00E83A5D"/>
    <w:rsid w:val="00E851EC"/>
    <w:rsid w:val="00E85645"/>
    <w:rsid w:val="00E863C9"/>
    <w:rsid w:val="00E87084"/>
    <w:rsid w:val="00E909F8"/>
    <w:rsid w:val="00E92210"/>
    <w:rsid w:val="00E92BDE"/>
    <w:rsid w:val="00E97B25"/>
    <w:rsid w:val="00EA1704"/>
    <w:rsid w:val="00EA290E"/>
    <w:rsid w:val="00EA3178"/>
    <w:rsid w:val="00EA4F53"/>
    <w:rsid w:val="00EB019E"/>
    <w:rsid w:val="00ED0524"/>
    <w:rsid w:val="00ED526B"/>
    <w:rsid w:val="00ED7375"/>
    <w:rsid w:val="00EE0BF0"/>
    <w:rsid w:val="00EE6085"/>
    <w:rsid w:val="00EF6514"/>
    <w:rsid w:val="00F015A8"/>
    <w:rsid w:val="00F04206"/>
    <w:rsid w:val="00F123D6"/>
    <w:rsid w:val="00F12812"/>
    <w:rsid w:val="00F130FA"/>
    <w:rsid w:val="00F1769B"/>
    <w:rsid w:val="00F3678D"/>
    <w:rsid w:val="00F45A75"/>
    <w:rsid w:val="00F61C4D"/>
    <w:rsid w:val="00F8544B"/>
    <w:rsid w:val="00F85B5A"/>
    <w:rsid w:val="00F864B2"/>
    <w:rsid w:val="00F86516"/>
    <w:rsid w:val="00F9078E"/>
    <w:rsid w:val="00F95FF1"/>
    <w:rsid w:val="00FA10FD"/>
    <w:rsid w:val="00FC3C4C"/>
    <w:rsid w:val="00FD4760"/>
    <w:rsid w:val="00FD7B4D"/>
    <w:rsid w:val="00FE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58ED4"/>
  <w15:docId w15:val="{D825F069-B9A0-42AA-9A6C-30714E7EF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rsid w:val="155BF15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155BF15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E260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E2606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AE2606"/>
    <w:rPr>
      <w:sz w:val="16"/>
      <w:szCs w:val="16"/>
    </w:rPr>
  </w:style>
  <w:style w:type="paragraph" w:styleId="Reviso">
    <w:name w:val="Revision"/>
    <w:hidden/>
    <w:uiPriority w:val="99"/>
    <w:semiHidden/>
    <w:rsid w:val="000C6923"/>
    <w:pPr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53F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53FC4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2662D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centralizado">
    <w:name w:val="texto_centralizado"/>
    <w:basedOn w:val="Normal"/>
    <w:rsid w:val="00FC4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55FF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5FFE"/>
  </w:style>
  <w:style w:type="paragraph" w:styleId="Rodap">
    <w:name w:val="footer"/>
    <w:basedOn w:val="Normal"/>
    <w:link w:val="RodapChar"/>
    <w:uiPriority w:val="99"/>
    <w:unhideWhenUsed/>
    <w:rsid w:val="00C55FF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5FFE"/>
  </w:style>
  <w:style w:type="character" w:customStyle="1" w:styleId="normaltextrun">
    <w:name w:val="normaltextrun"/>
    <w:basedOn w:val="Fontepargpadro"/>
    <w:rsid w:val="004219A0"/>
  </w:style>
  <w:style w:type="paragraph" w:styleId="Textodebalo">
    <w:name w:val="Balloon Text"/>
    <w:basedOn w:val="Normal"/>
    <w:link w:val="TextodebaloChar"/>
    <w:uiPriority w:val="99"/>
    <w:semiHidden/>
    <w:unhideWhenUsed/>
    <w:rsid w:val="002507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07AF"/>
    <w:rPr>
      <w:rFonts w:ascii="Tahoma" w:hAnsi="Tahoma" w:cs="Tahoma"/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6181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0D5AD9"/>
    <w:pPr>
      <w:widowControl w:val="0"/>
      <w:autoSpaceDE w:val="0"/>
      <w:autoSpaceDN w:val="0"/>
      <w:spacing w:line="240" w:lineRule="auto"/>
      <w:ind w:left="100"/>
    </w:pPr>
    <w:rPr>
      <w:rFonts w:ascii="Verdana" w:eastAsia="Verdana" w:hAnsi="Verdana" w:cs="Verdan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D5AD9"/>
    <w:rPr>
      <w:rFonts w:ascii="Verdana" w:eastAsia="Verdana" w:hAnsi="Verdana" w:cs="Verdana"/>
      <w:sz w:val="24"/>
      <w:szCs w:val="24"/>
      <w:lang w:val="pt-PT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D27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64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nab@ibipora.pr.gov.br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lanalto.gov.br/ccivil_03/Constituicao/Constituicao.htm" TargetMode="External"/><Relationship Id="rId4" Type="http://schemas.openxmlformats.org/officeDocument/2006/relationships/styles" Target="styles.xml"/><Relationship Id="rId9" Type="http://schemas.openxmlformats.org/officeDocument/2006/relationships/hyperlink" Target="mailto:pnab@ibipora.gov.b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o/JlOQIZn/VgFAQGDqrKFg5eyw==">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5B5FF4B-0A1C-45DD-8596-37C898B51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14</Pages>
  <Words>4735</Words>
  <Characters>25574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Pinhatari</dc:creator>
  <cp:lastModifiedBy>Eliacir Neves França</cp:lastModifiedBy>
  <cp:revision>284</cp:revision>
  <cp:lastPrinted>2024-10-28T22:45:00Z</cp:lastPrinted>
  <dcterms:created xsi:type="dcterms:W3CDTF">2024-10-28T16:13:00Z</dcterms:created>
  <dcterms:modified xsi:type="dcterms:W3CDTF">2024-11-18T19:16:00Z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0x0101005082537F1A1EA24084C2ADC420B2B675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